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56" w:rsidRDefault="00EE0D56" w:rsidP="00EE0D56">
      <w:pPr>
        <w:shd w:val="clear" w:color="auto" w:fill="FFFFFF"/>
        <w:ind w:right="5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УНАРСКОГО СЕЛЬСКОГО ПОСЕЛЕНИЯ</w:t>
      </w:r>
    </w:p>
    <w:p w:rsidR="00EE0D56" w:rsidRDefault="00EE0D56" w:rsidP="00EE0D56">
      <w:pPr>
        <w:shd w:val="clear" w:color="auto" w:fill="FFFFFF"/>
        <w:ind w:right="3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СЕДЕЛЬНИКОВСКОГО МУНИЦИПАЛЬНОГО РАЙОНА</w:t>
      </w:r>
    </w:p>
    <w:p w:rsidR="00EE0D56" w:rsidRDefault="00EE0D56" w:rsidP="00EE0D56">
      <w:pPr>
        <w:shd w:val="clear" w:color="auto" w:fill="FFFFFF"/>
        <w:ind w:right="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EE0D56" w:rsidRDefault="00EE0D56" w:rsidP="00EE0D56">
      <w:pPr>
        <w:shd w:val="clear" w:color="auto" w:fill="FFFFFF"/>
        <w:spacing w:line="274" w:lineRule="exact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D56" w:rsidRDefault="00EE0D56" w:rsidP="00EE0D56">
      <w:pPr>
        <w:shd w:val="clear" w:color="auto" w:fill="FFFFFF"/>
        <w:spacing w:line="274" w:lineRule="exact"/>
        <w:ind w:right="43"/>
        <w:rPr>
          <w:rFonts w:ascii="Times New Roman" w:hAnsi="Times New Roman" w:cs="Times New Roman"/>
          <w:b/>
          <w:sz w:val="28"/>
          <w:szCs w:val="28"/>
        </w:rPr>
      </w:pPr>
    </w:p>
    <w:p w:rsidR="00EE0D56" w:rsidRDefault="00EE0D56" w:rsidP="00EE0D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E0D56" w:rsidRDefault="00EE0D56" w:rsidP="00EE0D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0D56" w:rsidRDefault="00EE0D56" w:rsidP="00EE0D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0D56" w:rsidRDefault="00EE0D56" w:rsidP="00EE0D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2F0DE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DE9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                            №</w:t>
      </w:r>
      <w:r w:rsidR="002F0DE9">
        <w:rPr>
          <w:rFonts w:ascii="Times New Roman" w:hAnsi="Times New Roman" w:cs="Times New Roman"/>
          <w:sz w:val="28"/>
          <w:szCs w:val="28"/>
        </w:rPr>
        <w:t>28</w:t>
      </w:r>
    </w:p>
    <w:p w:rsidR="00EE0D56" w:rsidRDefault="00EE0D56" w:rsidP="00EE0D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Унара </w:t>
      </w:r>
    </w:p>
    <w:p w:rsidR="00EE0D56" w:rsidRDefault="00EE0D56" w:rsidP="00EE0D5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0D56" w:rsidRPr="00D63A82" w:rsidRDefault="00EE0D56" w:rsidP="00652FC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3A8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Унарского</w:t>
      </w:r>
      <w:r w:rsidRPr="00D63A82">
        <w:rPr>
          <w:rFonts w:ascii="Times New Roman" w:hAnsi="Times New Roman" w:cs="Times New Roman"/>
          <w:sz w:val="28"/>
          <w:szCs w:val="28"/>
        </w:rPr>
        <w:t xml:space="preserve"> сельского поселения Седельниковского муниципального района Омской области от </w:t>
      </w:r>
      <w:r w:rsidR="002F0DE9" w:rsidRPr="002F0DE9">
        <w:rPr>
          <w:rFonts w:ascii="Times New Roman" w:hAnsi="Times New Roman" w:cs="Times New Roman"/>
          <w:sz w:val="28"/>
          <w:szCs w:val="28"/>
          <w:shd w:val="clear" w:color="auto" w:fill="FFFFFF"/>
        </w:rPr>
        <w:t>11.08.2021 № 59</w:t>
      </w:r>
      <w:r w:rsidR="002F0DE9" w:rsidRPr="00D63A82">
        <w:rPr>
          <w:rFonts w:ascii="Times New Roman" w:hAnsi="Times New Roman" w:cs="Times New Roman"/>
          <w:sz w:val="28"/>
          <w:szCs w:val="28"/>
        </w:rPr>
        <w:t xml:space="preserve"> </w:t>
      </w:r>
      <w:r w:rsidRPr="002F0DE9">
        <w:rPr>
          <w:rFonts w:ascii="Times New Roman" w:hAnsi="Times New Roman" w:cs="Times New Roman"/>
          <w:sz w:val="28"/>
          <w:szCs w:val="28"/>
        </w:rPr>
        <w:t>«</w:t>
      </w:r>
      <w:r w:rsidR="002F0DE9" w:rsidRPr="002F0DE9">
        <w:rPr>
          <w:rFonts w:ascii="Times New Roman" w:hAnsi="Times New Roman" w:cs="Times New Roman"/>
          <w:bCs/>
          <w:kern w:val="28"/>
          <w:sz w:val="28"/>
          <w:szCs w:val="28"/>
        </w:rPr>
        <w:t>Об отдельных вопросах оценки налоговых расходов Унарского сельского поселения Седельниковского муниципального района Омской области</w:t>
      </w:r>
      <w:r w:rsidRPr="002F0DE9">
        <w:rPr>
          <w:rFonts w:ascii="Times New Roman" w:hAnsi="Times New Roman" w:cs="Times New Roman"/>
          <w:sz w:val="28"/>
          <w:szCs w:val="28"/>
        </w:rPr>
        <w:t>»</w:t>
      </w:r>
    </w:p>
    <w:p w:rsidR="00EE0D56" w:rsidRPr="00D63A82" w:rsidRDefault="00EE0D56" w:rsidP="00EE0D5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0D56" w:rsidRPr="00D63A82" w:rsidRDefault="00EE0D56" w:rsidP="00EE0D5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A82">
        <w:rPr>
          <w:rFonts w:ascii="Times New Roman" w:hAnsi="Times New Roman" w:cs="Times New Roman"/>
          <w:sz w:val="28"/>
          <w:szCs w:val="28"/>
        </w:rPr>
        <w:t xml:space="preserve">Согласно п.3 ст.179 Бюджетного кодекса РФ,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Унарского</w:t>
      </w:r>
      <w:r w:rsidRPr="00D63A82">
        <w:rPr>
          <w:rFonts w:ascii="Times New Roman" w:hAnsi="Times New Roman" w:cs="Times New Roman"/>
          <w:sz w:val="28"/>
          <w:szCs w:val="28"/>
        </w:rPr>
        <w:t xml:space="preserve"> сельского поселения Седельниковского муниципального района Омской области</w:t>
      </w:r>
    </w:p>
    <w:p w:rsidR="00EE0D56" w:rsidRPr="00D63A82" w:rsidRDefault="00EE0D56" w:rsidP="00EE0D5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A82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EE0D56" w:rsidRPr="00D63A82" w:rsidRDefault="00EE0D56" w:rsidP="00EE0D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A82">
        <w:rPr>
          <w:rFonts w:ascii="Times New Roman" w:hAnsi="Times New Roman" w:cs="Times New Roman"/>
          <w:b/>
          <w:sz w:val="28"/>
          <w:szCs w:val="28"/>
        </w:rPr>
        <w:t xml:space="preserve">Внести в приложение №2 </w:t>
      </w:r>
      <w:r w:rsidRPr="00D63A8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Унарского</w:t>
      </w:r>
      <w:r w:rsidRPr="00D63A82">
        <w:rPr>
          <w:rFonts w:ascii="Times New Roman" w:hAnsi="Times New Roman" w:cs="Times New Roman"/>
          <w:sz w:val="28"/>
          <w:szCs w:val="28"/>
        </w:rPr>
        <w:t xml:space="preserve"> сельского поселения Седельниковского муниципального района Омской области </w:t>
      </w:r>
      <w:r w:rsidR="00652FCC" w:rsidRPr="00D63A82">
        <w:rPr>
          <w:rFonts w:ascii="Times New Roman" w:hAnsi="Times New Roman" w:cs="Times New Roman"/>
          <w:sz w:val="28"/>
          <w:szCs w:val="28"/>
        </w:rPr>
        <w:t xml:space="preserve">от </w:t>
      </w:r>
      <w:r w:rsidR="002F0DE9" w:rsidRPr="002F0DE9">
        <w:rPr>
          <w:rFonts w:ascii="Times New Roman" w:hAnsi="Times New Roman" w:cs="Times New Roman"/>
          <w:sz w:val="28"/>
          <w:szCs w:val="28"/>
          <w:shd w:val="clear" w:color="auto" w:fill="FFFFFF"/>
        </w:rPr>
        <w:t>11.08.2021 № 59</w:t>
      </w:r>
      <w:r w:rsidR="002F0DE9" w:rsidRPr="00D63A82">
        <w:rPr>
          <w:rFonts w:ascii="Times New Roman" w:hAnsi="Times New Roman" w:cs="Times New Roman"/>
          <w:sz w:val="28"/>
          <w:szCs w:val="28"/>
        </w:rPr>
        <w:t xml:space="preserve"> </w:t>
      </w:r>
      <w:r w:rsidR="00652FCC" w:rsidRPr="00D63A82">
        <w:rPr>
          <w:rFonts w:ascii="Times New Roman" w:hAnsi="Times New Roman" w:cs="Times New Roman"/>
          <w:sz w:val="28"/>
          <w:szCs w:val="28"/>
        </w:rPr>
        <w:t xml:space="preserve"> «</w:t>
      </w:r>
      <w:r w:rsidR="002F0DE9" w:rsidRPr="002F0DE9">
        <w:rPr>
          <w:rFonts w:ascii="Times New Roman" w:hAnsi="Times New Roman" w:cs="Times New Roman"/>
          <w:bCs/>
          <w:kern w:val="28"/>
          <w:sz w:val="28"/>
          <w:szCs w:val="28"/>
        </w:rPr>
        <w:t>Об отдельных вопросах оценки налоговых расходов Унарского сельского поселения Седельниковского муниципального района Омской области</w:t>
      </w:r>
      <w:r w:rsidR="002F0DE9" w:rsidRPr="002F0DE9">
        <w:rPr>
          <w:rFonts w:ascii="Times New Roman" w:hAnsi="Times New Roman" w:cs="Times New Roman"/>
          <w:sz w:val="28"/>
          <w:szCs w:val="28"/>
        </w:rPr>
        <w:t>»</w:t>
      </w:r>
      <w:r w:rsidRPr="00D63A8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E0D56" w:rsidRPr="00D63A82" w:rsidRDefault="00EE0D56" w:rsidP="00EE0D5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A82">
        <w:rPr>
          <w:rFonts w:ascii="Times New Roman" w:hAnsi="Times New Roman" w:cs="Times New Roman"/>
          <w:b/>
          <w:sz w:val="28"/>
          <w:szCs w:val="28"/>
        </w:rPr>
        <w:t>- пункт 4 Методики изложить в следующей редакции:</w:t>
      </w:r>
    </w:p>
    <w:p w:rsidR="00EE0D56" w:rsidRPr="00D63A82" w:rsidRDefault="00EE0D56" w:rsidP="00EE0D5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A82">
        <w:rPr>
          <w:rFonts w:ascii="Times New Roman" w:hAnsi="Times New Roman" w:cs="Times New Roman"/>
          <w:b/>
          <w:sz w:val="28"/>
          <w:szCs w:val="28"/>
        </w:rPr>
        <w:t>«</w:t>
      </w:r>
      <w:r w:rsidRPr="00D63A82">
        <w:rPr>
          <w:rFonts w:ascii="Times New Roman" w:eastAsia="Times New Roman" w:hAnsi="Times New Roman" w:cs="Times New Roman"/>
          <w:sz w:val="28"/>
          <w:szCs w:val="28"/>
        </w:rPr>
        <w:t>4. Критериями целесообразности налоговых расходов  сельского поселения являются:</w:t>
      </w:r>
    </w:p>
    <w:p w:rsidR="00EE0D56" w:rsidRPr="00D63A82" w:rsidRDefault="00EE0D56" w:rsidP="00EE0D5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A82">
        <w:rPr>
          <w:rFonts w:ascii="Times New Roman" w:eastAsia="Times New Roman" w:hAnsi="Times New Roman" w:cs="Times New Roman"/>
          <w:sz w:val="28"/>
          <w:szCs w:val="28"/>
        </w:rPr>
        <w:t>- соответствие налоговых расходов  сельского поселения целям муниципальных программ, структурным элементам муниципальных программ и (или) целям социально-экономической политики сельского поселения, не относящимся к муниципальным программам;</w:t>
      </w:r>
    </w:p>
    <w:p w:rsidR="00EE0D56" w:rsidRPr="00D63A82" w:rsidRDefault="00EE0D56" w:rsidP="00EE0D5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A8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63A82">
        <w:rPr>
          <w:rFonts w:ascii="Times New Roman" w:eastAsia="Times New Roman" w:hAnsi="Times New Roman" w:cs="Times New Roman"/>
          <w:sz w:val="28"/>
          <w:szCs w:val="28"/>
        </w:rPr>
        <w:t>востребованность</w:t>
      </w:r>
      <w:proofErr w:type="spellEnd"/>
      <w:r w:rsidRPr="00D63A82">
        <w:rPr>
          <w:rFonts w:ascii="Times New Roman" w:eastAsia="Times New Roman" w:hAnsi="Times New Roman" w:cs="Times New Roman"/>
          <w:sz w:val="28"/>
          <w:szCs w:val="28"/>
        </w:rPr>
        <w:t xml:space="preserve"> плательщиками предоставленных льгот, </w:t>
      </w:r>
      <w:proofErr w:type="gramStart"/>
      <w:r w:rsidRPr="00D63A82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Pr="00D63A82">
        <w:rPr>
          <w:rFonts w:ascii="Times New Roman" w:eastAsia="Times New Roman" w:hAnsi="Times New Roman" w:cs="Times New Roman"/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численности плательщиков, обладающих потенциальным правом на применение льготы, или </w:t>
      </w:r>
      <w:r w:rsidRPr="00D63A82">
        <w:rPr>
          <w:rFonts w:ascii="Times New Roman" w:eastAsia="Times New Roman" w:hAnsi="Times New Roman" w:cs="Times New Roman"/>
          <w:sz w:val="28"/>
          <w:szCs w:val="28"/>
        </w:rPr>
        <w:t>общей численности плательщиков, за 5-летний период</w:t>
      </w:r>
      <w:r w:rsidRPr="00D63A82">
        <w:rPr>
          <w:rFonts w:ascii="Times New Roman" w:hAnsi="Times New Roman" w:cs="Times New Roman"/>
          <w:b/>
          <w:sz w:val="28"/>
          <w:szCs w:val="28"/>
        </w:rPr>
        <w:t>»</w:t>
      </w:r>
    </w:p>
    <w:p w:rsidR="00EE0D56" w:rsidRPr="00D63A82" w:rsidRDefault="00EE0D56" w:rsidP="00EE0D5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A82">
        <w:rPr>
          <w:rFonts w:ascii="Times New Roman" w:hAnsi="Times New Roman" w:cs="Times New Roman"/>
          <w:b/>
          <w:sz w:val="28"/>
          <w:szCs w:val="28"/>
        </w:rPr>
        <w:t>- пункт 9 дополнить абзацем следующего содержания:</w:t>
      </w:r>
    </w:p>
    <w:p w:rsidR="00EE0D56" w:rsidRPr="00D63A82" w:rsidRDefault="00EE0D56" w:rsidP="00EE0D5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A82">
        <w:rPr>
          <w:rFonts w:ascii="Times New Roman" w:hAnsi="Times New Roman" w:cs="Times New Roman"/>
          <w:sz w:val="28"/>
          <w:szCs w:val="28"/>
        </w:rPr>
        <w:t>«Оценку результативности налоговых расходов сельского поселения  допускается не проводить в отношении технических налоговых расходов».</w:t>
      </w:r>
    </w:p>
    <w:p w:rsidR="002F0DE9" w:rsidRPr="002F0DE9" w:rsidRDefault="002F0DE9" w:rsidP="00EE0D5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DE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Унарского сельского поселения от </w:t>
      </w:r>
      <w:hyperlink r:id="rId5" w:tgtFrame="Logical" w:history="1">
        <w:r w:rsidRPr="002F0DE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27.03.2024</w:t>
        </w:r>
      </w:hyperlink>
      <w:r w:rsidRPr="002F0DE9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№19</w:t>
      </w:r>
      <w:r w:rsidRPr="002F0DE9">
        <w:rPr>
          <w:rFonts w:ascii="Times New Roman" w:hAnsi="Times New Roman" w:cs="Times New Roman"/>
          <w:sz w:val="28"/>
          <w:szCs w:val="28"/>
        </w:rPr>
        <w:t xml:space="preserve"> «</w:t>
      </w:r>
      <w:r w:rsidRPr="00D63A8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Унарского</w:t>
      </w:r>
      <w:r w:rsidRPr="00D63A82">
        <w:rPr>
          <w:rFonts w:ascii="Times New Roman" w:hAnsi="Times New Roman" w:cs="Times New Roman"/>
          <w:sz w:val="28"/>
          <w:szCs w:val="28"/>
        </w:rPr>
        <w:t xml:space="preserve"> сельского поселения Седельниковского муниципального района Омской области от </w:t>
      </w:r>
      <w:r>
        <w:rPr>
          <w:rFonts w:ascii="Times New Roman" w:hAnsi="Times New Roman" w:cs="Times New Roman"/>
          <w:sz w:val="28"/>
          <w:szCs w:val="28"/>
        </w:rPr>
        <w:t>02.07.2020</w:t>
      </w:r>
      <w:r w:rsidRPr="00D63A82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D63A82">
        <w:rPr>
          <w:rFonts w:ascii="Times New Roman" w:hAnsi="Times New Roman" w:cs="Times New Roman"/>
          <w:sz w:val="28"/>
          <w:szCs w:val="28"/>
        </w:rPr>
        <w:t xml:space="preserve"> «</w:t>
      </w:r>
      <w:r w:rsidRPr="0092189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Об оценке налоговых расходов Администрации Унарского сельского поселения Седельниковского муниципального района Омской области</w:t>
      </w:r>
      <w:r w:rsidRPr="00D63A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отменить</w:t>
      </w:r>
      <w:r w:rsidRPr="002F0DE9">
        <w:rPr>
          <w:rFonts w:ascii="Times New Roman" w:hAnsi="Times New Roman" w:cs="Times New Roman"/>
          <w:sz w:val="28"/>
          <w:szCs w:val="28"/>
        </w:rPr>
        <w:t>.</w:t>
      </w:r>
    </w:p>
    <w:p w:rsidR="00EE0D56" w:rsidRPr="00D63A82" w:rsidRDefault="00EE0D56" w:rsidP="00EE0D5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A8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«Вестнике </w:t>
      </w:r>
      <w:r>
        <w:rPr>
          <w:rFonts w:ascii="Times New Roman" w:hAnsi="Times New Roman" w:cs="Times New Roman"/>
          <w:sz w:val="28"/>
          <w:szCs w:val="28"/>
        </w:rPr>
        <w:t>Унарского</w:t>
      </w:r>
      <w:r w:rsidRPr="00D63A82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Унарского</w:t>
      </w:r>
      <w:r w:rsidRPr="00D63A82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«Интернет».</w:t>
      </w:r>
    </w:p>
    <w:p w:rsidR="00EE0D56" w:rsidRPr="00D63A82" w:rsidRDefault="00EE0D56" w:rsidP="00EE0D56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0D56" w:rsidRDefault="00EE0D56" w:rsidP="00EE0D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Унарского </w:t>
      </w:r>
    </w:p>
    <w:p w:rsidR="00EE0D56" w:rsidRDefault="00EE0D56" w:rsidP="00EE0D56">
      <w:pPr>
        <w:tabs>
          <w:tab w:val="left" w:pos="57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И.А. Попов</w:t>
      </w:r>
    </w:p>
    <w:p w:rsidR="002B05F7" w:rsidRDefault="002B05F7" w:rsidP="00EE0D56">
      <w:pPr>
        <w:spacing w:after="0" w:line="240" w:lineRule="auto"/>
        <w:contextualSpacing/>
      </w:pPr>
    </w:p>
    <w:sectPr w:rsidR="002B05F7" w:rsidSect="007D3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F7EDB"/>
    <w:multiLevelType w:val="hybridMultilevel"/>
    <w:tmpl w:val="FFEED46A"/>
    <w:lvl w:ilvl="0" w:tplc="7B7EF5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D56"/>
    <w:rsid w:val="000D0F05"/>
    <w:rsid w:val="002B05F7"/>
    <w:rsid w:val="002F0DE9"/>
    <w:rsid w:val="00563B3A"/>
    <w:rsid w:val="00652FCC"/>
    <w:rsid w:val="007D3B22"/>
    <w:rsid w:val="00EE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E0D56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EE0D56"/>
    <w:rPr>
      <w:rFonts w:ascii="Consolas" w:eastAsia="Calibri" w:hAnsi="Consolas" w:cs="Consolas"/>
      <w:sz w:val="21"/>
      <w:szCs w:val="21"/>
      <w:lang w:eastAsia="en-US"/>
    </w:rPr>
  </w:style>
  <w:style w:type="character" w:styleId="a5">
    <w:name w:val="Hyperlink"/>
    <w:rsid w:val="002F0DE9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g:8080/content/act/content/act/ada8cc62-3e67-4dd8-9156-e2e6c0f7b2eb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Унара</dc:creator>
  <cp:keywords/>
  <dc:description/>
  <cp:lastModifiedBy>Унара</cp:lastModifiedBy>
  <cp:revision>4</cp:revision>
  <dcterms:created xsi:type="dcterms:W3CDTF">2024-03-27T17:22:00Z</dcterms:created>
  <dcterms:modified xsi:type="dcterms:W3CDTF">2024-05-14T15:25:00Z</dcterms:modified>
</cp:coreProperties>
</file>