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C9" w:rsidRDefault="00EE78C9" w:rsidP="00EE78C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Совет Унарского сельского поселения</w:t>
      </w:r>
    </w:p>
    <w:p w:rsidR="00EE78C9" w:rsidRDefault="00EE78C9" w:rsidP="00EE78C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Седельниковского муниципального района </w:t>
      </w:r>
    </w:p>
    <w:p w:rsidR="00EE78C9" w:rsidRDefault="00EE78C9" w:rsidP="00EE78C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Омской области</w:t>
      </w:r>
    </w:p>
    <w:p w:rsidR="00EE78C9" w:rsidRDefault="00EE78C9" w:rsidP="00EE78C9">
      <w:pPr>
        <w:pStyle w:val="ConsTitle"/>
        <w:widowControl/>
        <w:ind w:right="0" w:hanging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четвертое заседание четвертого созыва</w:t>
      </w:r>
    </w:p>
    <w:p w:rsidR="00EE78C9" w:rsidRDefault="00EE78C9" w:rsidP="00EE78C9">
      <w:pPr>
        <w:pStyle w:val="ConsTitle"/>
        <w:widowControl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EE78C9" w:rsidRDefault="00EE78C9" w:rsidP="00EE78C9">
      <w:pPr>
        <w:shd w:val="clear" w:color="auto" w:fill="FFFFFF"/>
        <w:spacing w:after="0" w:line="240" w:lineRule="auto"/>
        <w:ind w:left="50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</w:p>
    <w:p w:rsidR="00EE78C9" w:rsidRDefault="00EE78C9" w:rsidP="00EE78C9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E78C9" w:rsidRDefault="00EE78C9" w:rsidP="00EE78C9">
      <w:pPr>
        <w:shd w:val="clear" w:color="auto" w:fill="FFFFFF"/>
        <w:tabs>
          <w:tab w:val="left" w:pos="6509"/>
        </w:tabs>
        <w:spacing w:after="0" w:line="240" w:lineRule="auto"/>
        <w:contextualSpacing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от 29 ноября  2022 года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pacing w:val="-14"/>
          <w:sz w:val="24"/>
          <w:szCs w:val="24"/>
        </w:rPr>
        <w:t>№39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E78C9" w:rsidRDefault="00EE78C9" w:rsidP="00EE78C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pacing w:val="-8"/>
          <w:sz w:val="24"/>
          <w:szCs w:val="24"/>
        </w:rPr>
        <w:t>Унара</w:t>
      </w:r>
      <w:proofErr w:type="spellEnd"/>
    </w:p>
    <w:p w:rsidR="00EE78C9" w:rsidRDefault="00EE78C9" w:rsidP="00EE78C9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78C9" w:rsidRDefault="00EE78C9" w:rsidP="00EE78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бюджете Унарского сельского поселения на 2024 год и на плановый период</w:t>
      </w:r>
    </w:p>
    <w:p w:rsidR="00EE78C9" w:rsidRDefault="00EE78C9" w:rsidP="00EE78C9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2025 и 2026 годов (1 чтение)</w:t>
      </w:r>
    </w:p>
    <w:p w:rsidR="00EE78C9" w:rsidRDefault="00EE78C9" w:rsidP="00EE78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1. Основные характеристики бюджета Унарского сельского поселения Седельниковского муниципального района Омской области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основные характеристики бюджета Унарского сельского поселения (далее – местный бюджет) на 2024 год: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общий объем доходов местного бюджета в сумме 2 857 544,12 рублей;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общий объем расходов местного бюджета в сумме 2 857 544,12 рублей;</w:t>
      </w:r>
    </w:p>
    <w:p w:rsidR="00EE78C9" w:rsidRDefault="00EE78C9" w:rsidP="00EE78C9">
      <w:pPr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дефицит местного бюджета, равный нулю.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567" w:firstLine="700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2. Утвердить основные характеристики местного бюджета на плановый период 2025 и 2026 годов: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567" w:firstLine="700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1) общий объем доходов местного бюджета на 2025 год в сумме 1 582 144,54  рублей и на 2026 год в сумме 1 771 794,54 рублей;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567" w:firstLine="700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2) общий объем расходов местного бюджета на 2025 год в сумме 1 582 144,54  рублей, в том числе условно утвержденные расходы в сумме 38 728,00 рублей, и на 2026 год в сумме 1 771 794,54 рублей, в том числе условно утвержденные расходы в сумме 86 780,00 рублей;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567" w:firstLine="700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3) дефицит местного бюджета на 2025 год и на 2026 год равен нулю.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2. Администрирование доходов местного бюджета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Доходы местного бюджета, поступающие в 2024 году и в плановом периоде 2025 и 2026 годов формируются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счет:</w:t>
      </w:r>
    </w:p>
    <w:p w:rsidR="00EE78C9" w:rsidRDefault="00EE78C9" w:rsidP="00EE78C9">
      <w:pPr>
        <w:pStyle w:val="ConsPlusNormal"/>
        <w:ind w:left="567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налоговых доходов от федеральных и местных налогов и сборов, налогов, предусмотренных специальными налоговыми режимами, в соответствии с бюджетным законодательством Российской Федерации и законодательством о налогах и сборах Российской Федерации;</w:t>
      </w:r>
    </w:p>
    <w:p w:rsidR="00EE78C9" w:rsidRDefault="00EE78C9" w:rsidP="00EE78C9">
      <w:pPr>
        <w:pStyle w:val="ConsPlusNormal"/>
        <w:ind w:left="567" w:firstLine="709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2) неналоговых доходов</w:t>
      </w:r>
      <w:r>
        <w:rPr>
          <w:rFonts w:ascii="Times New Roman" w:hAnsi="Times New Roman" w:cs="Times New Roman"/>
          <w:color w:val="000000"/>
        </w:rPr>
        <w:t>;</w:t>
      </w:r>
    </w:p>
    <w:p w:rsidR="00EE78C9" w:rsidRDefault="00EE78C9" w:rsidP="00EE78C9">
      <w:pPr>
        <w:pStyle w:val="ConsPlusNormal"/>
        <w:ind w:left="567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безвозмездных поступлений.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Утвердить прогноз поступлений налоговых и неналоговых доходов местного бюджета на 2024 год и на плановый период 2025 и 2026 годов согласно приложению № 1 к настоящему решению. </w:t>
      </w:r>
    </w:p>
    <w:p w:rsidR="00EE78C9" w:rsidRDefault="00EE78C9" w:rsidP="00EE78C9">
      <w:pPr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Утвердить безвозмездные поступления в местный бюджет на 2024 и на плановый период 2025 и 2026 годов согласно приложению № 2 к настоящему решению.</w:t>
      </w:r>
    </w:p>
    <w:p w:rsidR="00EE78C9" w:rsidRDefault="00EE78C9" w:rsidP="00EE78C9">
      <w:pPr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3. Бюджетные ассигнования местного бюджета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78C9" w:rsidRDefault="00EE78C9" w:rsidP="00EE78C9">
      <w:pPr>
        <w:pStyle w:val="a3"/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       1.Утвердить общий объем бюджетных ассигнований местного бюджета на исполнение публичных нормативных обязательств на 2024 год и на плановый период 2025 и 2026 годов равный нулю.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Утвердить: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согласно приложению № 3 к настоящему решению;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распределение бюджетных ассигнований местного бюджета по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и подгруппам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2024 год и на плановый период 2025 и 2026 годов согласно приложению № 4 к настоящему решению;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ведомственную структуру расходов местного бюджета на 2024 год и на плановый период 2025 и 2026 годов согласно приложению № 5 к настоящему решению;</w:t>
      </w:r>
    </w:p>
    <w:p w:rsidR="00EE78C9" w:rsidRDefault="00EE78C9" w:rsidP="00EE78C9">
      <w:pPr>
        <w:spacing w:after="0" w:line="240" w:lineRule="auto"/>
        <w:ind w:left="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объём бюджетных ассигнований дорожного фонда Унарского сельского поселения на 2024 год в сумме 513 938,00 рублей, в 2025 году в сумме 525 786,00 рублей и в 2026 году 709 084,00 рублей.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Создать в местном бюджете резервный фонд администрации Унарского сельского поселения на 2024 год в размере 100,00 рублей, на 2025 год в сумме 100,00 рублей и на 2026 год 100,00 рублей.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бюджетных ассигнований резервного фонда администрации Унарского сельского поселения осуществляется в порядке, установленном администрацией Унарского сельского поселения.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Установить, что в случае сокращения в 2024 году и в плановом периоде 2025 и 2026 годов поступлений доходов в местный бюджет расходами местного бюджета, подлежащими финансированию в полном объеме в пределах средств, предусмотренных в местном бюджете на 2024 год и на плановый период 2025 и 2026 годов на эти цели, являются:</w:t>
      </w:r>
      <w:proofErr w:type="gramEnd"/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оплата труда;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начисления на оплату труда;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коммунальные расходы.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4. Особенности использования бюджетных ассигнований по обеспечению деятельности органов местного самоуправления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увеличение в 2024 году и в плановом периоде 2025 и 2026 годов численности муниципальных служащих Унарского сельского поселения, за исключением случаев, связанных с увеличением объема полномочий органов местного самоуправления Унарского сельского поселения, обусловленных изменением законодательства.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78C9" w:rsidRDefault="00EE78C9" w:rsidP="00EE78C9">
      <w:pPr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5. Управление муниципальным долгом Унарского сельского поселения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E78C9" w:rsidRDefault="00EE78C9" w:rsidP="00EE78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Установить: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163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78C9" w:rsidRDefault="00EE78C9" w:rsidP="00EE78C9">
      <w:pPr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верхний предел муниципального внутреннего долга Унарского сельского поселения на 1 января 2025 года в размере 0,00 рублей, том числе верхний предел </w:t>
      </w:r>
      <w:r>
        <w:rPr>
          <w:rFonts w:ascii="Times New Roman" w:hAnsi="Times New Roman" w:cs="Times New Roman"/>
          <w:sz w:val="24"/>
          <w:szCs w:val="24"/>
        </w:rPr>
        <w:lastRenderedPageBreak/>
        <w:t>долга по муниципальным гарантиям в валюте Российской Федерации поселения – 0,00 рублей, на 1 января 2026 года в размере 0,00 рублей, в том числе верхний предел долга по муниципальным гарантиям в валюте Российской Федерации – 0,00 рублей, на 1 января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2027 года в размере 0,00 рублей, в том числе верхний предел долга по муниципальным гарантиям в валюте Российской Федерации – 0,00 рублей. </w:t>
      </w:r>
    </w:p>
    <w:p w:rsidR="00EE78C9" w:rsidRDefault="00EE78C9" w:rsidP="00EE78C9">
      <w:pPr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объем расходов на обслуживание муниципального долга Унарского сельского поселения в 2024 году в сумме 0,00 рублей, в 2025 году в сумме 0,00 рублей и в 2026 году в сумме 0,00 рублей.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Утвердить: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источники финансирования дефицита местного бюджета на 2024 год и на плановый период 2025 и 2026 годов согласно приложению № 6 к настоящему решению;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программу муниципальных внутренних заимствований Унарского сельского поселения Седельниковского муниципального района Омской области на 2024 год и на плановый период 2025 и 2026 годов согласно приложению № 7 к настоящему решению;</w:t>
      </w:r>
    </w:p>
    <w:p w:rsidR="00EE78C9" w:rsidRDefault="00EE78C9" w:rsidP="00EE78C9">
      <w:pPr>
        <w:pStyle w:val="ConsPlusNormal"/>
        <w:ind w:left="567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Муниципальные гарантии Унарского сельского поселения в 2024 году и в плановом периоде 2025 и 2026 годах не предоставляются.</w:t>
      </w:r>
    </w:p>
    <w:p w:rsidR="00EE78C9" w:rsidRDefault="00EE78C9" w:rsidP="00EE78C9">
      <w:pPr>
        <w:pStyle w:val="ConsPlusNormal"/>
        <w:ind w:left="567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Муниципальные внешние заимствования Унарского сельского поселения в 2024 году и в плановом периоде 2025 и 2026 годов не осуществляются.</w:t>
      </w:r>
    </w:p>
    <w:p w:rsidR="00EE78C9" w:rsidRDefault="00EE78C9" w:rsidP="00EE78C9">
      <w:pPr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78C9" w:rsidRDefault="00EE78C9" w:rsidP="00EE78C9">
      <w:pPr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6. Межбюджетные трансферты</w:t>
      </w:r>
    </w:p>
    <w:p w:rsidR="00EE78C9" w:rsidRDefault="00EE78C9" w:rsidP="00EE78C9">
      <w:pPr>
        <w:pStyle w:val="ConsPlusNormal"/>
        <w:ind w:left="567" w:firstLine="709"/>
        <w:contextualSpacing/>
        <w:jc w:val="both"/>
        <w:rPr>
          <w:rFonts w:ascii="Times New Roman" w:hAnsi="Times New Roman" w:cs="Times New Roman"/>
        </w:rPr>
      </w:pPr>
    </w:p>
    <w:p w:rsidR="00EE78C9" w:rsidRDefault="00EE78C9" w:rsidP="00EE78C9">
      <w:pPr>
        <w:pStyle w:val="ConsPlusNormal"/>
        <w:ind w:left="567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Утвердить объем межбюджетных трансфертов, получаемых из других бюджетов бюджетной системы Российской Федерации, в 2024 году в сумме                  2 139 598,74 рублей, в 2025 году в сумме 849 158,16 рублей и в 2026 году в сумме 852 301,16 рублей, в том числе:</w:t>
      </w:r>
    </w:p>
    <w:p w:rsidR="00EE78C9" w:rsidRDefault="00EE78C9" w:rsidP="00EE78C9">
      <w:pPr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дотации бюджетам сельских поселений на выравнивание бюджетной обеспеченности на 2024 год в сумме 1 033 417,74 рублей, на 2025 год в сумме 816 083,16 рублей и на 2025 год в сумме 816 083,16 рублей;</w:t>
      </w:r>
    </w:p>
    <w:p w:rsidR="00EE78C9" w:rsidRDefault="00EE78C9" w:rsidP="00EE78C9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на 2024 год в сумме 29 986,00 рублей, на 2025 год в сумме 33 075,00 рублей и на 2026 год в сумме 36 218,00 рублей;</w:t>
      </w:r>
    </w:p>
    <w:p w:rsidR="00EE78C9" w:rsidRDefault="00EE78C9" w:rsidP="00EE78C9">
      <w:pPr>
        <w:spacing w:after="0" w:line="240" w:lineRule="auto"/>
        <w:ind w:left="567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2024 год в сумме 62 545,00 рублей, на 2025 год в сумме 0,00 рублей и на 2026 год в сумме 0,00 рублей;</w:t>
      </w:r>
    </w:p>
    <w:p w:rsidR="00EE78C9" w:rsidRDefault="00EE78C9" w:rsidP="00EE78C9">
      <w:pPr>
        <w:spacing w:after="0" w:line="240" w:lineRule="auto"/>
        <w:ind w:left="567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прочие межбюджетные трансферты, передаваемые бюджетам сельских поселений на 2024 год в сумме 1 013 650,00 рублей, на 2025 год в сумме 0,00 рублей и на 2026 год в сумме 0,00 рублей;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 7.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Особенности погашения просроченной кредиторской задолженности, главного распорядителя средств местного бюджета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повышения эффективности использования средств местного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установить, что главный распорядитель средств местного бюджета осуществляет погашение просроченной кредиторской задолженности, образовавшейся по состоянию на 01 января 2024 года, в пределах утвержденных бюджетных ассигнований, предусмотренных в ведомственной структуре расходов местного бюджета на 2024 год.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Статья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Авансирование расходных обязательств получателей средств                                     местного  бюджета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E78C9" w:rsidRDefault="00EE78C9" w:rsidP="00EE78C9">
      <w:pPr>
        <w:pStyle w:val="ConsPlusNormal"/>
        <w:ind w:left="284" w:right="62" w:firstLine="61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</w:rPr>
        <w:t>Установить, что получатели средств местного бюджета при заключении      муниципальных контрактов (контрактов (договоров)) на поставки товаров, выполнение работ, оказание услуг вправе предусматривать (если иное не установлено законодательством) авансовые платежи в размере до 100 процентов включительно суммы муниципальных контракта (контракта (договора)), но не более лимитов бюджетных обязательств, доведенных на 2024 год, по муниципальным контрактам (контрактам (договорам)):</w:t>
      </w:r>
      <w:proofErr w:type="gramEnd"/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 оказании услуг связи;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 подписке на печатные издания и (или) об их приобретении;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 обучении на курсах повышения квалификации;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 приобретении горюче-смазочных материалов;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284" w:firstLine="5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 приобретении ави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железнодорожных билетов, билетов для проезда городским и пригородным транспортом;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284" w:firstLine="5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об оказании услуг по страхованию имущества и гражданской ответственности;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284" w:firstLine="5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 проведении экспертизы проектной документации и результатов инженерных изысканий;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284" w:firstLine="5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об оказании услуг в области информационных технологий, в том числе приобретении неисключительных (пользовательских) прав на программное обеспечение, приобретении и обновлении справочно-информационных баз данных, по диагностике и техническому обслуживанию оргтехники;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284" w:firstLine="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об оказании услуг по ремонту, техническому обслуживанию автотранспорта, включая шиномонтажные работы;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об уплате членских взносов;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 приобретении электроматериалов и электрооборудования;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аренды транспортных средств;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284" w:firstLine="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о приобретении технически сложного научного, учебного, медицинского, иного оборудования, медикаментов (по согласованию </w:t>
      </w:r>
      <w:r>
        <w:rPr>
          <w:rFonts w:ascii="Times New Roman" w:hAnsi="Times New Roman" w:cs="Times New Roman"/>
          <w:sz w:val="24"/>
          <w:szCs w:val="24"/>
        </w:rPr>
        <w:br/>
        <w:t>с главным распорядителем средств местного бюджета);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о размещении информации в печатных изданиях.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284"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Установить, что получатели средств местного бюджета при заключении договоров и муниципальных контрактов на поставки товаров, выполнение работ, оказание услуг вправе предусматривать авансовые платежи в размере до 40 процентов суммы по договорам (контрактам), предусмотренным на текущий финансовый год, если иное не установлено законодательством, – по остальным договорам (контрактам).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284"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Установить, что получатели средств местного бюджета при заключении договоров и муниципальных контрактов на поставки товаров, вправе предусматривать авансовые платежи в любом размере по договорам (контрактам), заключенным на сумму,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лицами, а также между юридическим лицом и индивидуальным предпринимателем в рамках одного договора, если иное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установлено законодательством.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78C9" w:rsidRDefault="00EE78C9" w:rsidP="00EE78C9">
      <w:pPr>
        <w:keepNext/>
        <w:autoSpaceDE w:val="0"/>
        <w:autoSpaceDN w:val="0"/>
        <w:adjustRightInd w:val="0"/>
        <w:spacing w:after="0" w:line="240" w:lineRule="auto"/>
        <w:ind w:firstLine="69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Статья 9. Использование остатков средств местного бюджета</w:t>
      </w:r>
    </w:p>
    <w:p w:rsidR="00EE78C9" w:rsidRDefault="00EE78C9" w:rsidP="00EE78C9">
      <w:pPr>
        <w:keepNext/>
        <w:autoSpaceDE w:val="0"/>
        <w:autoSpaceDN w:val="0"/>
        <w:adjustRightInd w:val="0"/>
        <w:spacing w:after="0" w:line="240" w:lineRule="auto"/>
        <w:ind w:firstLine="69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 Остатки средств местного бюджета на 1 января 2024 года на едином счете местного бюджета направляются на увеличение в 2024 году бюджетных ассигнований дорожного фонда Унарского сельского поселения в объеме неполного использования бюджетных ассигнований дорожного фонда Унарского сельского поселения 2023 года.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284" w:firstLine="425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2. Не использованные по состоянию на 1 января 2024 года остатки средств, полученных из областного бюджета муниципальными образованиями Омской области в форме субсидий, субвенций и иных межбюджетных трансфертов, имеющих целевое назначение, подлежат возврату в доход областного бюджета в течение первых 15 рабочих дней 2024 года.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78C9" w:rsidRDefault="00EE78C9" w:rsidP="00EE78C9">
      <w:pPr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10. Вступление в силу настоящего решения</w:t>
      </w:r>
    </w:p>
    <w:p w:rsidR="00EE78C9" w:rsidRDefault="00EE78C9" w:rsidP="00EE78C9">
      <w:pPr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78C9" w:rsidRDefault="00EE78C9" w:rsidP="00EE78C9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20"/>
      <w:bookmarkEnd w:id="0"/>
      <w:r>
        <w:rPr>
          <w:rFonts w:ascii="Times New Roman" w:hAnsi="Times New Roman" w:cs="Times New Roman"/>
          <w:sz w:val="24"/>
          <w:szCs w:val="24"/>
        </w:rPr>
        <w:t xml:space="preserve">       Настоящее решение вступает в силу с 01 января 2024 года и действует до 31 декабря 2024 года.</w:t>
      </w:r>
    </w:p>
    <w:p w:rsidR="00EE78C9" w:rsidRDefault="00EE78C9" w:rsidP="00EE78C9">
      <w:pPr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78C9" w:rsidRDefault="00EE78C9" w:rsidP="00EE78C9">
      <w:pPr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11. Опубликование настоящего решения</w:t>
      </w:r>
    </w:p>
    <w:p w:rsidR="00EE78C9" w:rsidRDefault="00EE78C9" w:rsidP="00EE78C9">
      <w:pPr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78C9" w:rsidRDefault="00EE78C9" w:rsidP="00EE78C9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Опубликовать настоящее решение в Муниципальном вестнике Унарского    сельского поселения.</w:t>
      </w:r>
    </w:p>
    <w:p w:rsidR="00EE78C9" w:rsidRDefault="00EE78C9" w:rsidP="00EE78C9">
      <w:pPr>
        <w:ind w:firstLine="708"/>
      </w:pPr>
    </w:p>
    <w:p w:rsidR="00EE78C9" w:rsidRDefault="00EE78C9" w:rsidP="00EE78C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Совета</w:t>
      </w:r>
    </w:p>
    <w:p w:rsidR="00EE78C9" w:rsidRDefault="00EE78C9" w:rsidP="00EE78C9">
      <w:pPr>
        <w:shd w:val="clear" w:color="auto" w:fill="FFFFFF"/>
        <w:tabs>
          <w:tab w:val="left" w:pos="510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Унарского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Т.И. Панова</w:t>
      </w:r>
    </w:p>
    <w:p w:rsidR="00EE78C9" w:rsidRDefault="00EE78C9" w:rsidP="00EE78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E78C9" w:rsidRDefault="00EE78C9" w:rsidP="00EE78C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администрации Унарского</w:t>
      </w:r>
    </w:p>
    <w:p w:rsidR="00EE78C9" w:rsidRDefault="00EE78C9" w:rsidP="00EE78C9">
      <w:pPr>
        <w:shd w:val="clear" w:color="auto" w:fill="FFFFFF"/>
        <w:tabs>
          <w:tab w:val="left" w:pos="5438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И.А. Попов</w:t>
      </w:r>
    </w:p>
    <w:p w:rsidR="00CB750E" w:rsidRDefault="00CB750E"/>
    <w:sectPr w:rsidR="00CB7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27DF"/>
    <w:multiLevelType w:val="hybridMultilevel"/>
    <w:tmpl w:val="FB48819C"/>
    <w:lvl w:ilvl="0" w:tplc="9112E28E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78C9"/>
    <w:rsid w:val="00CB750E"/>
    <w:rsid w:val="00EE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8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EE78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EE7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1738</Words>
  <Characters>9912</Characters>
  <Application>Microsoft Office Word</Application>
  <DocSecurity>0</DocSecurity>
  <Lines>82</Lines>
  <Paragraphs>23</Paragraphs>
  <ScaleCrop>false</ScaleCrop>
  <Company/>
  <LinksUpToDate>false</LinksUpToDate>
  <CharactersWithSpaces>11627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2024-02-20T04:54:00Z</dcterms:created>
  <dcterms:modified xsi:type="dcterms:W3CDTF">2024-02-20T04:54:00Z</dcterms:modified>
</cp:coreProperties>
</file>