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F6" w:rsidRPr="00D073F6" w:rsidRDefault="00D073F6" w:rsidP="00D073F6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3F6"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D073F6" w:rsidRPr="00D073F6" w:rsidRDefault="00D073F6" w:rsidP="00D073F6">
      <w:pPr>
        <w:shd w:val="clear" w:color="auto" w:fill="FFFFFF"/>
        <w:ind w:right="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3F6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D073F6" w:rsidRPr="00D073F6" w:rsidRDefault="00D073F6" w:rsidP="00D073F6">
      <w:pPr>
        <w:shd w:val="clear" w:color="auto" w:fill="FFFFFF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3F6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073F6" w:rsidRPr="00D073F6" w:rsidRDefault="00D073F6" w:rsidP="00D073F6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F6" w:rsidRPr="00D073F6" w:rsidRDefault="00D073F6" w:rsidP="00D073F6">
      <w:pPr>
        <w:shd w:val="clear" w:color="auto" w:fill="FFFFFF"/>
        <w:spacing w:before="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3F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73F6" w:rsidRPr="00D073F6" w:rsidRDefault="00D073F6" w:rsidP="00D073F6">
      <w:pPr>
        <w:shd w:val="clear" w:color="auto" w:fill="FFFFFF"/>
        <w:tabs>
          <w:tab w:val="left" w:pos="7920"/>
        </w:tabs>
        <w:ind w:left="45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F6" w:rsidRPr="00D073F6" w:rsidRDefault="00D073F6" w:rsidP="00D073F6">
      <w:pPr>
        <w:shd w:val="clear" w:color="auto" w:fill="FFFFFF"/>
        <w:tabs>
          <w:tab w:val="left" w:pos="792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73F6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073F6">
        <w:rPr>
          <w:rFonts w:ascii="Times New Roman" w:hAnsi="Times New Roman" w:cs="Times New Roman"/>
          <w:sz w:val="28"/>
          <w:szCs w:val="28"/>
        </w:rPr>
        <w:t xml:space="preserve"> января 2024 года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073F6" w:rsidRPr="00D073F6" w:rsidRDefault="00D073F6" w:rsidP="00D073F6">
      <w:pPr>
        <w:pStyle w:val="Default"/>
        <w:contextualSpacing/>
        <w:rPr>
          <w:sz w:val="28"/>
          <w:szCs w:val="28"/>
        </w:rPr>
      </w:pPr>
      <w:r w:rsidRPr="00D073F6">
        <w:rPr>
          <w:sz w:val="28"/>
          <w:szCs w:val="28"/>
        </w:rPr>
        <w:t xml:space="preserve">с. Унара   </w:t>
      </w:r>
    </w:p>
    <w:p w:rsidR="002016C3" w:rsidRDefault="002016C3" w:rsidP="002016C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pacing w:val="-8"/>
          <w:sz w:val="28"/>
          <w:szCs w:val="28"/>
        </w:rPr>
      </w:pPr>
    </w:p>
    <w:p w:rsidR="00FD6599" w:rsidRDefault="00FD6599" w:rsidP="00FD6599">
      <w:pPr>
        <w:shd w:val="clear" w:color="auto" w:fill="FFFFFF"/>
        <w:spacing w:after="0" w:line="240" w:lineRule="auto"/>
        <w:ind w:left="7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Унарского сельского поселения </w:t>
      </w:r>
    </w:p>
    <w:p w:rsidR="00FD6599" w:rsidRDefault="00FD6599" w:rsidP="00FD6599">
      <w:pPr>
        <w:shd w:val="clear" w:color="auto" w:fill="FFFFFF"/>
        <w:spacing w:after="0" w:line="240" w:lineRule="auto"/>
        <w:ind w:left="7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D073F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FD6599" w:rsidRDefault="00FD6599" w:rsidP="00FD6599">
      <w:pPr>
        <w:shd w:val="clear" w:color="auto" w:fill="FFFFFF"/>
        <w:spacing w:after="0" w:line="240" w:lineRule="auto"/>
        <w:ind w:left="788"/>
        <w:jc w:val="center"/>
        <w:rPr>
          <w:rFonts w:ascii="Times New Roman" w:hAnsi="Times New Roman" w:cs="Times New Roman"/>
          <w:sz w:val="28"/>
          <w:szCs w:val="28"/>
        </w:rPr>
      </w:pPr>
    </w:p>
    <w:p w:rsidR="00FD6599" w:rsidRDefault="00FD6599" w:rsidP="00FD6599">
      <w:pPr>
        <w:pStyle w:val="20"/>
        <w:shd w:val="clear" w:color="auto" w:fill="auto"/>
        <w:spacing w:before="0"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Бюджетным кодексом Российской Федерации, Положением о бюджетном процессе в Унарском сельском поселении Седельниковского муниципального района Омской области, руководствуясь Уставом Унарского сельского поселения,</w:t>
      </w:r>
    </w:p>
    <w:p w:rsidR="00FD6599" w:rsidRDefault="00FD6599" w:rsidP="00FD6599">
      <w:pPr>
        <w:pStyle w:val="30"/>
        <w:shd w:val="clear" w:color="auto" w:fill="auto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ПОСТАНОВЛЯЮ:</w:t>
      </w:r>
    </w:p>
    <w:p w:rsidR="00FD6599" w:rsidRDefault="00FD6599" w:rsidP="00FD6599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прилагаемый Отчет об исполнении бюджета Унарского сельского поселения за 202</w:t>
      </w:r>
      <w:r w:rsidR="00D073F6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 по доходам в сумме </w:t>
      </w:r>
      <w:r w:rsidRPr="00FD6599">
        <w:rPr>
          <w:rFonts w:ascii="Times New Roman" w:eastAsia="Times New Roman" w:hAnsi="Times New Roman" w:cs="Times New Roman"/>
          <w:color w:val="000000"/>
          <w:sz w:val="28"/>
          <w:szCs w:val="28"/>
        </w:rPr>
        <w:t>4 070 056,61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(четыре миллиона семьдесят тысяч пятьдесят шесть) рублей 61 копейка, по расходам в </w:t>
      </w:r>
      <w:r w:rsidRPr="00FD6599">
        <w:rPr>
          <w:rFonts w:ascii="Times New Roman" w:eastAsia="Times New Roman" w:hAnsi="Times New Roman" w:cs="Times New Roman"/>
          <w:color w:val="000000"/>
          <w:sz w:val="28"/>
          <w:szCs w:val="28"/>
        </w:rPr>
        <w:t>3 896 936,40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(три миллиона восемьсот девяносто шесть тысяч девятьсот тридцать шесть) рублей 40 копеек.</w:t>
      </w:r>
    </w:p>
    <w:p w:rsidR="00D073F6" w:rsidRPr="00D073F6" w:rsidRDefault="00D073F6" w:rsidP="00D073F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073F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Направить Отчет об исполнении бюджета Унарского сельского поселения за 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Pr="00D073F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 в Совет Унарского сельского поселения.</w:t>
      </w:r>
    </w:p>
    <w:p w:rsidR="00D073F6" w:rsidRPr="00F814D6" w:rsidRDefault="00D073F6" w:rsidP="00D073F6">
      <w:pPr>
        <w:pStyle w:val="a4"/>
        <w:numPr>
          <w:ilvl w:val="0"/>
          <w:numId w:val="1"/>
        </w:numPr>
        <w:spacing w:after="0"/>
        <w:jc w:val="both"/>
      </w:pPr>
      <w:r w:rsidRPr="00D073F6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обнародованию в соответствии с действующим законодательством</w:t>
      </w:r>
      <w:r w:rsidRPr="00F814D6">
        <w:t>.</w:t>
      </w:r>
    </w:p>
    <w:p w:rsidR="00FD6599" w:rsidRDefault="00FD6599" w:rsidP="00FD6599">
      <w:pPr>
        <w:pStyle w:val="20"/>
        <w:shd w:val="clear" w:color="auto" w:fill="auto"/>
        <w:tabs>
          <w:tab w:val="left" w:pos="1024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599" w:rsidRDefault="00FD6599" w:rsidP="00FD6599">
      <w:pPr>
        <w:tabs>
          <w:tab w:val="left" w:pos="672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D6599" w:rsidRDefault="00FD6599" w:rsidP="00FD65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6599" w:rsidRDefault="00FD6599" w:rsidP="00FD65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6599" w:rsidRPr="00F849CC" w:rsidRDefault="00FD6599" w:rsidP="00FD6599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6599" w:rsidRDefault="00FD6599" w:rsidP="00FD6599">
      <w:pPr>
        <w:spacing w:after="0" w:line="240" w:lineRule="auto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Унарского  </w:t>
      </w:r>
    </w:p>
    <w:p w:rsidR="00FD6599" w:rsidRDefault="00FD6599" w:rsidP="00FD65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И.А. Попов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6599" w:rsidRDefault="00FD6599" w:rsidP="00FD6599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0D70A1" w:rsidRDefault="000D70A1"/>
    <w:p w:rsidR="00FD6599" w:rsidRDefault="00FD6599">
      <w:pPr>
        <w:sectPr w:rsidR="00FD6599" w:rsidSect="008249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40" w:type="dxa"/>
        <w:tblInd w:w="93" w:type="dxa"/>
        <w:tblLook w:val="04A0"/>
      </w:tblPr>
      <w:tblGrid>
        <w:gridCol w:w="7349"/>
        <w:gridCol w:w="707"/>
        <w:gridCol w:w="2109"/>
        <w:gridCol w:w="1324"/>
        <w:gridCol w:w="1234"/>
        <w:gridCol w:w="1417"/>
      </w:tblGrid>
      <w:tr w:rsidR="00FD6599" w:rsidRPr="00FD6599" w:rsidTr="00FD6599">
        <w:trPr>
          <w:trHeight w:val="308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RANGE!A1:F11"/>
            <w:r w:rsidRPr="00FD6599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ОТЧЕТ ОБ ИСПОЛНЕНИИ БЮДЖЕТА</w:t>
            </w:r>
            <w:bookmarkEnd w:id="0"/>
          </w:p>
        </w:tc>
      </w:tr>
      <w:tr w:rsidR="00FD6599" w:rsidRPr="00FD6599" w:rsidTr="00FD6599">
        <w:trPr>
          <w:trHeight w:val="255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1 января 2024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01.01.2024</w:t>
            </w:r>
          </w:p>
        </w:tc>
      </w:tr>
      <w:tr w:rsidR="00FD6599" w:rsidRPr="00FD6599" w:rsidTr="00FD6599">
        <w:trPr>
          <w:trHeight w:val="22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04205992</w:t>
            </w:r>
          </w:p>
        </w:tc>
      </w:tr>
      <w:tr w:rsidR="00FD6599" w:rsidRPr="00FD6599" w:rsidTr="00FD6599">
        <w:trPr>
          <w:trHeight w:val="893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АДМИНИСТРАЦИЯ УНАРСКОГО СЕЛЬСКОГО ПОСЕЛЕНИЯ СЕДЕЛЬНИКОВСКОГО МУНИЦИПАЛЬНОГО РАЙОНА ОМСКОЙ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611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Бюджет Унарского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52652431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D6599" w:rsidRPr="00FD6599" w:rsidTr="00FD6599">
        <w:trPr>
          <w:trHeight w:val="308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6599"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D6599" w:rsidRPr="00FD6599" w:rsidTr="00FD6599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4 070 056,61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4 070 056,61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744 163,44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744 163,44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57 131,56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57 131,56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57 131,56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57 131,56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57 128,35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57 128,35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543 687,89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543 687,89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543 687,89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543 687,89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281 714,34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281 714,34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281 714,34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281 714,34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1 471,39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1 471,39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1 471,39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1 471,39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291 173,68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291 173,68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291 173,68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291 173,68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-30 671,52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-30 671,52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-30 671,52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-30 671,52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54 096,79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54 096,79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3 956,73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3 956,73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3 956,73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3 956,73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50 140,06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50 140,06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10 650,00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10 650,00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10 650,00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10 650,00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39 490,06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39 490,06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39 490,06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39 490,06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5 136,70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5 136,70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5 136,70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5 136,70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5 136,70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5 136,70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000 11302995100000130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5 136,70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5 136,70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3 325 893,17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3 325 893,17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3 325 893,17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3 325 893,17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1 142 350,06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1 142 350,06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1 117 100,06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1 117 100,06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1 117 100,06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1 117 100,06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27 212,00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27 212,00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27 212,00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2 156 331,11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2 156 331,11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558 916,00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558 916,00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558 916,00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558 916,00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1 597 415,11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1 597 415,11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1 597 415,11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1 597 415,11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FD6599" w:rsidRDefault="00FD6599"/>
    <w:tbl>
      <w:tblPr>
        <w:tblW w:w="14820" w:type="dxa"/>
        <w:tblInd w:w="93" w:type="dxa"/>
        <w:tblLook w:val="04A0"/>
      </w:tblPr>
      <w:tblGrid>
        <w:gridCol w:w="7448"/>
        <w:gridCol w:w="707"/>
        <w:gridCol w:w="2410"/>
        <w:gridCol w:w="1419"/>
        <w:gridCol w:w="1416"/>
        <w:gridCol w:w="1420"/>
      </w:tblGrid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2</w:t>
            </w:r>
          </w:p>
        </w:tc>
      </w:tr>
      <w:tr w:rsidR="00FD6599" w:rsidRPr="00FD6599" w:rsidTr="00FD6599">
        <w:trPr>
          <w:trHeight w:val="308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6599"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D6599" w:rsidRPr="00FD6599" w:rsidTr="00FD6599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4 522 193,20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3 896 936,40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625 256,80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1 941 825,83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1 941 825,83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580 714,56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580 714,56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Унарского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000 0102 2100000000 000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580 714,56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580 714,56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Унарского сельского поселения "Обеспечение эффективного муниципального управления, управления общественными финансами и имуществом Унарского сельского поселения Седельниковского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000 0102 2110000000 000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580 714,56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580 714,56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эффективного осуществления своих полномочий администрацией Унарского сельского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000 0102 2110100000 000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580 714,56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580 714,56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000 0102 2110118860 000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233 282,09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233 282,09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000 0102 2110118860 100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233 282,09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233 282,09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000 0102 2110118860 120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233 282,09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233 282,09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000 0102 2110118860 121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179 172,11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179 172,11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000 0102 2110118860 129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54 109,98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54 109,98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000 0102 2110129980 000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347 432,47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347 432,47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000 0102 2110129980 100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347 432,47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347 432,47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000 0102 2110129980 120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347 432,47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347 432,47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000 0102 2110129980 121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266 845,21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266 845,21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000 0102 2110129980 129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80 587,26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80 587,26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1 361 111,27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1 361 111,27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Унарского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1 361 111,27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1 361 111,27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Унарского сельского поселения "Обеспечение эффективного муниципального управления, управления общественными финансами и имуществом Унарского сельского поселения Седельниковского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1 361 111,27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1 361 111,27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эффективного осуществления своих полномочий администрацией Унарского сельского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1 361 111,27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1 361 111,27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000 0104 2110118860 000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359 337,53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359 337,53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000 0104 2110118860 100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359 337,53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359 337,53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000 0104 2110118860 120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359 337,53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359 337,53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000 0104 2110118860 121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277 345,26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277 345,26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000 0104 2110118860 129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81 992,27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81 992,27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000 0104 2110129980 000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1 001 773,74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1 001 773,74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000 0104 2110129980 100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744 487,65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744 487,65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000 0104 2110129980 120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744 487,65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744 487,65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000 0104 2110129980 121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575 656,62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575 656,62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000 0104 2110129980 129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168 831,03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168 831,03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000 0104 2110129980 200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252 136,09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252 136,09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000 0104 2110129980 240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252 136,09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252 136,09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000 0104 2110129980 242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83 476,50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83 476,50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000 0104 2110129980 244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148 217,15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148 217,15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000 0104 2110129980 247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20 442,44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20 442,44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000 0104 2110129980 800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000 0104 2110129980 830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000 0104 2110129980 831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000 0104 2110129980 850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000 0104 2110129980 852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000 0104 2110129980 853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Унарского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000 0203 2100000000 000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Унарского сельского поселения "Обеспечение эффективного муниципального управления, управления общественными финансами и имуществом Унарского сельского поселения Седельниковского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000 0203 2110000000 000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эффективного осуществления своих полномочий администрацией Унарского сельского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000 0203 2110100000 000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000 0203 2110151182 000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000 0203 2110151182 100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000 0203 2110151182 120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000 0203 2110151182 121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20 928,01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20 928,01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000 0203 2110151182 129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6 283,99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6 283,99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Унарского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000 0310 2100000000 000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Подпрограмма Унарского сельского поселения «Обеспечение первичных мер пожарной безопасности в Унарском сельском поселении Седельниковского муниципального района Омской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000 0310 2160000000 000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000 0310 2160100000 000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000 0310 2160118860 000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000 0310 2160118860 200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000 0310 2160118860 240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000 0310 2160118860 244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816 380,16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355 348,98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461 031,18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816 380,16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355 348,98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461 031,18</w:t>
            </w:r>
          </w:p>
        </w:tc>
      </w:tr>
      <w:tr w:rsidR="00FD6599" w:rsidRPr="00FD6599" w:rsidTr="00FD6599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Унарского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000 0409 2100000000 000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816 380,16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355 348,98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461 031,18</w:t>
            </w:r>
          </w:p>
        </w:tc>
      </w:tr>
      <w:tr w:rsidR="00FD6599" w:rsidRPr="00FD6599" w:rsidTr="00FD659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Унарского сельского поселения "Модернизация и развитие автомобильных дорог, обеспечение безопасности дорожного движения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000 0409 2170000000 000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816 380,16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355 348,98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461 031,18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000 0409 2170100000 000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816 380,16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355 348,98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461 031,18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000 0409 2170120010 000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816 380,16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355 348,98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461 031,18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000 0409 2170120010 200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816 380,16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355 348,98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461 031,18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000 0409 2170120010 240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816 380,16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355 348,98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461 031,18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000 0409 2170120010 244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776 380,16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315 348,98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461 031,18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000 0409 2170120010 247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558 916,00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558 916,00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558 916,00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558 916,00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Унарского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000 0502 2100000000 000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558 916,00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558 916,00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Унарского сельского поселения «Развитие жилищно-коммунального хозяйства в Унарском сельском поселении Седельниковского муниципального района Омской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000 0502 2140000000 000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558 916,00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558 916,00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000 0502 2140300000 000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558 916,00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558 916,00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000 0502 2140318830 000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558 916,00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558 916,00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000 0502 2140318830 200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548 916,00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548 916,00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000 0502 2140318830 240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548 916,00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548 916,00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000 0502 2140318830 244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496 070,00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496 070,00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000 0502 2140318830 247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52 846,00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52 846,00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000 0502 2140318830 800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000 0502 2140318830 850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000 0502 2140318830 853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1 164 623,21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1 000 397,59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164 225,62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1 164 623,21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1 000 397,59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164 225,62</w:t>
            </w:r>
          </w:p>
        </w:tc>
      </w:tr>
      <w:tr w:rsidR="00FD6599" w:rsidRPr="00FD6599" w:rsidTr="00FD6599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Унарского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000 0801 2100000000 000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1 164 623,21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1 000 397,59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164 225,62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Унарского сельского поселения "Развитие культуры в Унарском сельском поселении Седельниковского муниципального района Омской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000 0801 2120000000 000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1 164 623,21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1 000 397,59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164 225,62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сфере культуры и кинематографии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000 0801 2120100000 000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1 164 623,21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1 000 397,59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164 225,62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000 0801 2120118860 000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991 559,49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991 559,49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000 0801 2120118860 200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991 559,49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991 559,49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000 0801 2120118860 240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991 559,49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991 559,49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000 0801 2120118860 247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991 559,49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991 559,49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содержанию клубов, домов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000 0801 2120120010 000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173 063,72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8 838,10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164 225,62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000 0801 2120120010 200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173 063,72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8 838,10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164 225,62</w:t>
            </w:r>
          </w:p>
        </w:tc>
      </w:tr>
      <w:tr w:rsidR="00FD6599" w:rsidRPr="00FD6599" w:rsidTr="00FD659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000 0801 2120120010 240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173 063,72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8 838,10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164 225,62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000 0801 2120120010 244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172 937,62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8 712,00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164 225,62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000 0801 2120120010 247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-452 136,59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173 120,21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FD6599" w:rsidRDefault="00FD6599"/>
    <w:tbl>
      <w:tblPr>
        <w:tblW w:w="14520" w:type="dxa"/>
        <w:tblInd w:w="93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3</w:t>
            </w:r>
          </w:p>
        </w:tc>
      </w:tr>
      <w:tr w:rsidR="00FD6599" w:rsidRPr="00FD6599" w:rsidTr="00FD6599">
        <w:trPr>
          <w:trHeight w:val="308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6599">
              <w:rPr>
                <w:rFonts w:ascii="Arial" w:eastAsia="Times New Roman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D6599" w:rsidRPr="00FD6599" w:rsidTr="00FD6599">
        <w:trPr>
          <w:trHeight w:val="136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452 136,59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-173 120,21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625 256,80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452 136,59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-173 120,21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625 256,80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452 136,59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-173 120,21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625 256,80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-4 070 056,61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-4 075 929,70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-4 070 056,61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-4 075 929,70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-4 070 056,61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-4 075 929,70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-4 070 056,61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-4 075 929,70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4 522 193,20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3 902 809,49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4 522 193,20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3 902 809,49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4 522 193,20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3 902 809,49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D6599" w:rsidRPr="00FD6599" w:rsidTr="00FD659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599" w:rsidRPr="00FD6599" w:rsidRDefault="00FD6599" w:rsidP="00FD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4 522 193,20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3 902 809,49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6599" w:rsidRPr="00FD6599" w:rsidRDefault="00FD6599" w:rsidP="00FD6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65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FD6599" w:rsidRDefault="00FD6599"/>
    <w:sectPr w:rsidR="00FD6599" w:rsidSect="00FD6599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F45"/>
    <w:multiLevelType w:val="multilevel"/>
    <w:tmpl w:val="412C8168"/>
    <w:lvl w:ilvl="0">
      <w:start w:val="1"/>
      <w:numFmt w:val="decimal"/>
      <w:lvlText w:val="%1.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6C3"/>
    <w:rsid w:val="000D70A1"/>
    <w:rsid w:val="002016C3"/>
    <w:rsid w:val="00496ACE"/>
    <w:rsid w:val="008249A7"/>
    <w:rsid w:val="00D073F6"/>
    <w:rsid w:val="00FD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6C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2016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2">
    <w:name w:val="Основной текст (2)_"/>
    <w:link w:val="20"/>
    <w:locked/>
    <w:rsid w:val="00FD6599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6599"/>
    <w:pPr>
      <w:widowControl w:val="0"/>
      <w:shd w:val="clear" w:color="auto" w:fill="FFFFFF"/>
      <w:spacing w:before="660" w:after="420" w:line="322" w:lineRule="exact"/>
    </w:pPr>
    <w:rPr>
      <w:rFonts w:ascii="Palatino Linotype" w:eastAsia="Palatino Linotype" w:hAnsi="Palatino Linotype" w:cs="Palatino Linotype"/>
      <w:sz w:val="24"/>
      <w:szCs w:val="24"/>
    </w:rPr>
  </w:style>
  <w:style w:type="character" w:customStyle="1" w:styleId="3">
    <w:name w:val="Основной текст (3)_"/>
    <w:link w:val="30"/>
    <w:locked/>
    <w:rsid w:val="00FD6599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6599"/>
    <w:pPr>
      <w:widowControl w:val="0"/>
      <w:shd w:val="clear" w:color="auto" w:fill="FFFFFF"/>
      <w:spacing w:after="420" w:line="317" w:lineRule="exact"/>
      <w:jc w:val="center"/>
    </w:pPr>
    <w:rPr>
      <w:rFonts w:ascii="Palatino Linotype" w:eastAsia="Palatino Linotype" w:hAnsi="Palatino Linotype" w:cs="Palatino Linotype"/>
      <w:b/>
      <w:bCs/>
    </w:rPr>
  </w:style>
  <w:style w:type="paragraph" w:customStyle="1" w:styleId="Default">
    <w:name w:val="Default"/>
    <w:rsid w:val="00D073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07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4244</Words>
  <Characters>24195</Characters>
  <Application>Microsoft Office Word</Application>
  <DocSecurity>0</DocSecurity>
  <Lines>201</Lines>
  <Paragraphs>56</Paragraphs>
  <ScaleCrop>false</ScaleCrop>
  <Company/>
  <LinksUpToDate>false</LinksUpToDate>
  <CharactersWithSpaces>28383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5</cp:revision>
  <dcterms:created xsi:type="dcterms:W3CDTF">2024-02-05T16:39:00Z</dcterms:created>
  <dcterms:modified xsi:type="dcterms:W3CDTF">2024-02-05T17:42:00Z</dcterms:modified>
</cp:coreProperties>
</file>