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29" w:rsidRDefault="00A76429" w:rsidP="00A76429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429" w:rsidRDefault="00A76429" w:rsidP="00A76429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429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A76429" w:rsidRPr="00A76429" w:rsidRDefault="00A76429" w:rsidP="00A76429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429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A76429" w:rsidRPr="00A76429" w:rsidRDefault="00A76429" w:rsidP="00A76429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42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76429" w:rsidRPr="00A76429" w:rsidRDefault="00A76429" w:rsidP="00A76429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429" w:rsidRPr="00A76429" w:rsidRDefault="00A76429" w:rsidP="00A76429">
      <w:pPr>
        <w:shd w:val="clear" w:color="auto" w:fill="FFFFFF"/>
        <w:spacing w:before="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4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6429" w:rsidRPr="00A76429" w:rsidRDefault="00A76429" w:rsidP="00A76429">
      <w:pPr>
        <w:shd w:val="clear" w:color="auto" w:fill="FFFFFF"/>
        <w:tabs>
          <w:tab w:val="left" w:pos="7920"/>
        </w:tabs>
        <w:ind w:left="45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429" w:rsidRPr="00A76429" w:rsidRDefault="00A76429" w:rsidP="00A76429">
      <w:pPr>
        <w:shd w:val="clear" w:color="auto" w:fill="FFFFFF"/>
        <w:tabs>
          <w:tab w:val="left" w:pos="792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6429">
        <w:rPr>
          <w:rFonts w:ascii="Times New Roman" w:hAnsi="Times New Roman" w:cs="Times New Roman"/>
          <w:sz w:val="28"/>
          <w:szCs w:val="28"/>
        </w:rPr>
        <w:t xml:space="preserve">от  </w:t>
      </w:r>
      <w:r w:rsidR="00F254AC">
        <w:rPr>
          <w:rFonts w:ascii="Times New Roman" w:hAnsi="Times New Roman" w:cs="Times New Roman"/>
          <w:sz w:val="28"/>
          <w:szCs w:val="28"/>
        </w:rPr>
        <w:t>17</w:t>
      </w:r>
      <w:r w:rsidR="00AB1CD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F761F">
        <w:rPr>
          <w:rFonts w:ascii="Times New Roman" w:hAnsi="Times New Roman" w:cs="Times New Roman"/>
          <w:sz w:val="28"/>
          <w:szCs w:val="28"/>
        </w:rPr>
        <w:t xml:space="preserve"> </w:t>
      </w:r>
      <w:r w:rsidRPr="00A76429">
        <w:rPr>
          <w:rFonts w:ascii="Times New Roman" w:hAnsi="Times New Roman" w:cs="Times New Roman"/>
          <w:sz w:val="28"/>
          <w:szCs w:val="28"/>
        </w:rPr>
        <w:t>20</w:t>
      </w:r>
      <w:r w:rsidR="00534805">
        <w:rPr>
          <w:rFonts w:ascii="Times New Roman" w:hAnsi="Times New Roman" w:cs="Times New Roman"/>
          <w:sz w:val="28"/>
          <w:szCs w:val="28"/>
        </w:rPr>
        <w:t>2</w:t>
      </w:r>
      <w:r w:rsidR="00F254AC">
        <w:rPr>
          <w:rFonts w:ascii="Times New Roman" w:hAnsi="Times New Roman" w:cs="Times New Roman"/>
          <w:sz w:val="28"/>
          <w:szCs w:val="28"/>
        </w:rPr>
        <w:t>4</w:t>
      </w:r>
      <w:r w:rsidRPr="00A7642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</w:t>
      </w:r>
      <w:r w:rsidR="00F254AC">
        <w:rPr>
          <w:rFonts w:ascii="Times New Roman" w:hAnsi="Times New Roman" w:cs="Times New Roman"/>
          <w:sz w:val="28"/>
          <w:szCs w:val="28"/>
        </w:rPr>
        <w:t>4</w:t>
      </w:r>
    </w:p>
    <w:p w:rsidR="00A76429" w:rsidRPr="00A76429" w:rsidRDefault="00A76429" w:rsidP="00A76429">
      <w:pPr>
        <w:rPr>
          <w:rFonts w:ascii="Times New Roman" w:hAnsi="Times New Roman" w:cs="Times New Roman"/>
          <w:b/>
          <w:sz w:val="28"/>
          <w:szCs w:val="28"/>
        </w:rPr>
      </w:pPr>
      <w:r w:rsidRPr="00A7642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29">
        <w:rPr>
          <w:rFonts w:ascii="Times New Roman" w:hAnsi="Times New Roman" w:cs="Times New Roman"/>
          <w:sz w:val="28"/>
          <w:szCs w:val="28"/>
        </w:rPr>
        <w:t xml:space="preserve">Унара                                                                                                       </w:t>
      </w:r>
    </w:p>
    <w:p w:rsidR="00A76429" w:rsidRPr="00A76429" w:rsidRDefault="00A76429" w:rsidP="00A76429">
      <w:pPr>
        <w:shd w:val="clear" w:color="auto" w:fill="FFFFFF"/>
        <w:spacing w:before="38" w:line="326" w:lineRule="exact"/>
        <w:ind w:right="1075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76429" w:rsidRPr="00A76429" w:rsidRDefault="00A76429" w:rsidP="00A76429">
      <w:pPr>
        <w:shd w:val="clear" w:color="auto" w:fill="FFFFFF"/>
        <w:spacing w:before="38" w:line="326" w:lineRule="exact"/>
        <w:ind w:right="1075" w:firstLine="111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7642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 внесении изменений в распоряжение  № 20 от 22.11.2012 «Об утверждении схемы теплоснабжения </w:t>
      </w:r>
      <w:r w:rsidRPr="00A764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Унарского сельского поселения»</w:t>
      </w:r>
    </w:p>
    <w:p w:rsidR="00A76429" w:rsidRPr="00A76429" w:rsidRDefault="00A76429" w:rsidP="00A76429">
      <w:pPr>
        <w:shd w:val="clear" w:color="auto" w:fill="FFFFFF"/>
        <w:spacing w:before="38" w:line="326" w:lineRule="exact"/>
        <w:ind w:right="1075"/>
        <w:rPr>
          <w:rFonts w:ascii="Times New Roman" w:hAnsi="Times New Roman" w:cs="Times New Roman"/>
        </w:rPr>
      </w:pPr>
    </w:p>
    <w:p w:rsidR="00A76429" w:rsidRPr="00A76429" w:rsidRDefault="00A76429" w:rsidP="00A76429">
      <w:pPr>
        <w:shd w:val="clear" w:color="auto" w:fill="FFFFFF"/>
        <w:spacing w:before="1238"/>
        <w:ind w:firstLine="16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4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Согласно Федерального закона от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22.02.2012</w:t>
      </w:r>
      <w:r w:rsidRPr="00A764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№ 190-ФЗ «О теплоснабжении»</w:t>
      </w:r>
      <w:r w:rsidRPr="00A76429">
        <w:rPr>
          <w:rFonts w:ascii="Times New Roman" w:eastAsia="Times New Roman" w:hAnsi="Times New Roman" w:cs="Times New Roman"/>
          <w:spacing w:val="-9"/>
          <w:sz w:val="28"/>
          <w:szCs w:val="28"/>
        </w:rPr>
        <w:t>, от 22.02.12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№ 154</w:t>
      </w:r>
      <w:r w:rsidRPr="00A764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Постановления </w:t>
      </w:r>
      <w:r w:rsidRPr="00A764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Правительства РФ «О требованиях к схемам теплоснабжения, порядку их разработки и </w:t>
      </w:r>
      <w:r w:rsidRPr="00A764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утверждения»,       руководствуясь Уставом Унарского сельского  поселения </w:t>
      </w:r>
      <w:r w:rsidRPr="00A76429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76429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A76429" w:rsidRPr="00A76429" w:rsidRDefault="00A76429" w:rsidP="00A764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1" w:firstLine="153"/>
        <w:contextualSpacing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A76429">
        <w:rPr>
          <w:rFonts w:ascii="Times New Roman" w:eastAsia="Times New Roman" w:hAnsi="Times New Roman" w:cs="Times New Roman"/>
          <w:spacing w:val="-6"/>
          <w:sz w:val="28"/>
          <w:szCs w:val="28"/>
        </w:rPr>
        <w:t>Утвердить   схему   теплоснабжения   Унарского   сельского   поселения на период 20</w:t>
      </w:r>
      <w:r w:rsidR="00534805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F254AC"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Pr="00A76429">
        <w:rPr>
          <w:rFonts w:ascii="Times New Roman" w:eastAsia="Times New Roman" w:hAnsi="Times New Roman" w:cs="Times New Roman"/>
          <w:spacing w:val="-6"/>
          <w:sz w:val="28"/>
          <w:szCs w:val="28"/>
        </w:rPr>
        <w:t>-202</w:t>
      </w:r>
      <w:r w:rsidR="002829BF">
        <w:rPr>
          <w:rFonts w:ascii="Times New Roman" w:eastAsia="Times New Roman" w:hAnsi="Times New Roman" w:cs="Times New Roman"/>
          <w:spacing w:val="-6"/>
          <w:sz w:val="28"/>
          <w:szCs w:val="28"/>
        </w:rPr>
        <w:t>7</w:t>
      </w:r>
      <w:r w:rsidRPr="00A764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года   согласно </w:t>
      </w:r>
      <w:r w:rsidRPr="00A76429">
        <w:rPr>
          <w:rFonts w:ascii="Times New Roman" w:eastAsia="Times New Roman" w:hAnsi="Times New Roman" w:cs="Times New Roman"/>
          <w:sz w:val="28"/>
          <w:szCs w:val="28"/>
        </w:rPr>
        <w:t>приложения № 1.</w:t>
      </w:r>
    </w:p>
    <w:p w:rsidR="00A76429" w:rsidRPr="00A76429" w:rsidRDefault="00A76429" w:rsidP="00A7642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1" w:firstLine="153"/>
        <w:contextualSpacing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A76429">
        <w:rPr>
          <w:rFonts w:ascii="Times New Roman" w:hAnsi="Times New Roman" w:cs="Times New Roman"/>
          <w:spacing w:val="-9"/>
          <w:sz w:val="28"/>
          <w:szCs w:val="28"/>
        </w:rPr>
        <w:t xml:space="preserve">Настоящее    постановление    опубликовать    в    Унарском    муниципальном </w:t>
      </w:r>
      <w:r w:rsidRPr="00A76429">
        <w:rPr>
          <w:rFonts w:ascii="Times New Roman" w:hAnsi="Times New Roman" w:cs="Times New Roman"/>
          <w:sz w:val="28"/>
          <w:szCs w:val="28"/>
        </w:rPr>
        <w:t>вестнике</w:t>
      </w:r>
      <w:r>
        <w:rPr>
          <w:rFonts w:ascii="Times New Roman" w:hAnsi="Times New Roman" w:cs="Times New Roman"/>
          <w:sz w:val="28"/>
          <w:szCs w:val="28"/>
        </w:rPr>
        <w:t>, опубликовать на сайте в сети «Интернет».</w:t>
      </w:r>
      <w:r w:rsidRPr="00A76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29" w:rsidRPr="00A76429" w:rsidRDefault="00A76429" w:rsidP="00A76429">
      <w:pPr>
        <w:rPr>
          <w:rFonts w:ascii="Times New Roman" w:hAnsi="Times New Roman" w:cs="Times New Roman"/>
        </w:rPr>
      </w:pPr>
    </w:p>
    <w:p w:rsidR="00A76429" w:rsidRPr="00A76429" w:rsidRDefault="00A76429" w:rsidP="00A76429">
      <w:pPr>
        <w:rPr>
          <w:rFonts w:ascii="Times New Roman" w:hAnsi="Times New Roman" w:cs="Times New Roman"/>
        </w:rPr>
      </w:pPr>
    </w:p>
    <w:p w:rsidR="00A76429" w:rsidRDefault="00A76429" w:rsidP="00A764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429" w:rsidRPr="00A76429" w:rsidRDefault="00A76429" w:rsidP="00A764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642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881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A76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Унарского</w:t>
      </w:r>
    </w:p>
    <w:p w:rsidR="00A76429" w:rsidRPr="00A76429" w:rsidRDefault="00A76429" w:rsidP="00A764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642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                                                           </w:t>
      </w:r>
      <w:r w:rsidR="00534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И.А. Попов </w:t>
      </w: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jc w:val="right"/>
        <w:rPr>
          <w:rFonts w:ascii="Times New Roman" w:hAnsi="Times New Roman" w:cs="Times New Roman"/>
          <w:sz w:val="28"/>
          <w:szCs w:val="28"/>
        </w:rPr>
      </w:pPr>
      <w:r w:rsidRPr="00A7642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  <w:r w:rsidRPr="00A764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01665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429" w:rsidRPr="00A76429" w:rsidRDefault="00A76429" w:rsidP="00A76429">
      <w:pPr>
        <w:shd w:val="clear" w:color="auto" w:fill="FFFFFF"/>
        <w:spacing w:before="125"/>
        <w:ind w:left="4598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4"/>
          <w:sz w:val="24"/>
          <w:szCs w:val="24"/>
        </w:rPr>
        <w:t>м 1:2000</w:t>
      </w:r>
    </w:p>
    <w:p w:rsidR="00A76429" w:rsidRPr="00A76429" w:rsidRDefault="00A76429" w:rsidP="00A76429">
      <w:pPr>
        <w:shd w:val="clear" w:color="auto" w:fill="FFFFFF"/>
        <w:spacing w:before="211"/>
        <w:ind w:left="413"/>
        <w:contextualSpacing/>
        <w:rPr>
          <w:rFonts w:ascii="Times New Roman" w:hAnsi="Times New Roman" w:cs="Times New Roman"/>
          <w:sz w:val="18"/>
          <w:szCs w:val="18"/>
        </w:rPr>
      </w:pPr>
      <w:r w:rsidRPr="00A76429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</w:rPr>
        <w:t xml:space="preserve">ф      </w:t>
      </w:r>
      <w:r w:rsidRPr="00A76429">
        <w:rPr>
          <w:rFonts w:ascii="Times New Roman" w:eastAsia="Times New Roman" w:hAnsi="Times New Roman" w:cs="Times New Roman"/>
          <w:spacing w:val="-4"/>
          <w:sz w:val="18"/>
          <w:szCs w:val="18"/>
        </w:rPr>
        <w:t>задвижка</w:t>
      </w:r>
    </w:p>
    <w:p w:rsidR="00A76429" w:rsidRPr="00A76429" w:rsidRDefault="00A76429" w:rsidP="00A76429">
      <w:pPr>
        <w:shd w:val="clear" w:color="auto" w:fill="FFFFFF"/>
        <w:spacing w:before="211"/>
        <w:ind w:left="413"/>
        <w:contextualSpacing/>
        <w:rPr>
          <w:rFonts w:ascii="Times New Roman" w:hAnsi="Times New Roman" w:cs="Times New Roman"/>
          <w:sz w:val="18"/>
          <w:szCs w:val="18"/>
        </w:rPr>
      </w:pPr>
      <w:r w:rsidRPr="00A76429">
        <w:rPr>
          <w:rFonts w:ascii="Times New Roman" w:hAnsi="Times New Roman" w:cs="Times New Roman"/>
          <w:sz w:val="18"/>
          <w:szCs w:val="18"/>
        </w:rPr>
        <w:t xml:space="preserve">*- -   </w:t>
      </w:r>
      <w:r w:rsidRPr="00A76429">
        <w:rPr>
          <w:rFonts w:ascii="Times New Roman" w:eastAsia="Times New Roman" w:hAnsi="Times New Roman" w:cs="Times New Roman"/>
          <w:sz w:val="18"/>
          <w:szCs w:val="18"/>
        </w:rPr>
        <w:t>теплотрасса в земле</w:t>
      </w:r>
    </w:p>
    <w:p w:rsidR="00A76429" w:rsidRPr="00A76429" w:rsidRDefault="00A76429" w:rsidP="00A76429">
      <w:pPr>
        <w:shd w:val="clear" w:color="auto" w:fill="FFFFFF"/>
        <w:spacing w:before="115"/>
        <w:ind w:left="221"/>
        <w:contextualSpacing/>
        <w:rPr>
          <w:rFonts w:ascii="Times New Roman" w:hAnsi="Times New Roman" w:cs="Times New Roman"/>
          <w:sz w:val="18"/>
          <w:szCs w:val="18"/>
        </w:rPr>
      </w:pPr>
      <w:r w:rsidRPr="00A76429">
        <w:rPr>
          <w:rFonts w:ascii="Times New Roman" w:eastAsia="Times New Roman" w:hAnsi="Times New Roman" w:cs="Times New Roman"/>
          <w:spacing w:val="-1"/>
          <w:sz w:val="18"/>
          <w:szCs w:val="18"/>
        </w:rPr>
        <w:t>Диаметр труб -108 мм, протяженность теплотрассы - 580 м</w:t>
      </w: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rPr>
          <w:rFonts w:ascii="Times New Roman" w:hAnsi="Times New Roman" w:cs="Times New Roman"/>
          <w:sz w:val="28"/>
          <w:szCs w:val="28"/>
        </w:rPr>
      </w:pPr>
    </w:p>
    <w:p w:rsidR="00A76429" w:rsidRPr="00A76429" w:rsidRDefault="00A76429" w:rsidP="00A76429">
      <w:pPr>
        <w:shd w:val="clear" w:color="auto" w:fill="FFFFFF"/>
        <w:spacing w:line="317" w:lineRule="exact"/>
        <w:ind w:right="2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6429" w:rsidRPr="00A76429" w:rsidRDefault="00A76429" w:rsidP="00A76429">
      <w:pPr>
        <w:shd w:val="clear" w:color="auto" w:fill="FFFFFF"/>
        <w:spacing w:line="317" w:lineRule="exact"/>
        <w:ind w:right="230"/>
        <w:jc w:val="center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теплоснабжения Унарского сельского поселения</w:t>
      </w:r>
    </w:p>
    <w:p w:rsidR="00A76429" w:rsidRPr="00A76429" w:rsidRDefault="00A76429" w:rsidP="00A76429">
      <w:pPr>
        <w:shd w:val="clear" w:color="auto" w:fill="FFFFFF"/>
        <w:spacing w:line="317" w:lineRule="exact"/>
        <w:ind w:right="230"/>
        <w:jc w:val="center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b/>
          <w:bCs/>
          <w:sz w:val="28"/>
          <w:szCs w:val="28"/>
        </w:rPr>
        <w:t>Седельниковского муниципального района</w:t>
      </w:r>
    </w:p>
    <w:p w:rsidR="00A76429" w:rsidRPr="00A76429" w:rsidRDefault="00A76429" w:rsidP="00A76429">
      <w:pPr>
        <w:shd w:val="clear" w:color="auto" w:fill="FFFFFF"/>
        <w:spacing w:line="317" w:lineRule="exact"/>
        <w:ind w:right="230"/>
        <w:jc w:val="center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Омской области</w:t>
      </w:r>
    </w:p>
    <w:p w:rsidR="00A76429" w:rsidRPr="00A76429" w:rsidRDefault="00A76429" w:rsidP="00A76429">
      <w:pPr>
        <w:shd w:val="clear" w:color="auto" w:fill="FFFFFF"/>
        <w:spacing w:before="317" w:line="317" w:lineRule="exact"/>
        <w:ind w:left="125" w:right="355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Показатели перспективного спроса на тепловую энергию (мощность) и теплоноситель в установленных границах территории Унарского сельского поселения.</w:t>
      </w:r>
    </w:p>
    <w:p w:rsidR="00A76429" w:rsidRPr="00A76429" w:rsidRDefault="00A76429" w:rsidP="00A76429">
      <w:pPr>
        <w:shd w:val="clear" w:color="auto" w:fill="FFFFFF"/>
        <w:tabs>
          <w:tab w:val="left" w:pos="614"/>
        </w:tabs>
        <w:spacing w:before="317"/>
        <w:ind w:left="125"/>
        <w:rPr>
          <w:rFonts w:ascii="Times New Roman" w:hAnsi="Times New Roman" w:cs="Times New Roman"/>
        </w:rPr>
      </w:pPr>
      <w:r w:rsidRPr="00A76429">
        <w:rPr>
          <w:rFonts w:ascii="Times New Roman" w:hAnsi="Times New Roman" w:cs="Times New Roman"/>
          <w:b/>
          <w:bCs/>
          <w:spacing w:val="-14"/>
          <w:sz w:val="28"/>
          <w:szCs w:val="28"/>
        </w:rPr>
        <w:t>1.1.</w:t>
      </w:r>
      <w:r w:rsidRPr="00A764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6429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Существующее состояние.</w:t>
      </w:r>
    </w:p>
    <w:p w:rsidR="00A76429" w:rsidRPr="00A76429" w:rsidRDefault="00A76429" w:rsidP="00A76429">
      <w:pPr>
        <w:shd w:val="clear" w:color="auto" w:fill="FFFFFF"/>
        <w:spacing w:before="307" w:line="317" w:lineRule="exact"/>
        <w:ind w:left="125" w:right="355" w:firstLine="605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жилой и общественной застройки на территории Унарского сельского поселения осуществляется по смешанной схеме. </w:t>
      </w:r>
      <w:r w:rsidRPr="00A764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Индивидуальная жилая застройка имеет автономные теплоисточники - печи, </w:t>
      </w:r>
      <w:r w:rsidRPr="00A76429">
        <w:rPr>
          <w:rFonts w:ascii="Times New Roman" w:eastAsia="Times New Roman" w:hAnsi="Times New Roman" w:cs="Times New Roman"/>
          <w:sz w:val="28"/>
          <w:szCs w:val="28"/>
        </w:rPr>
        <w:t>работающие на твердом топливе (дрова и уголь). Для горячего водоснабжения небольшая часть потребителей используют, как правило, накопительные электрические водонагреватели.</w:t>
      </w:r>
    </w:p>
    <w:p w:rsidR="00A76429" w:rsidRPr="00A76429" w:rsidRDefault="00A76429" w:rsidP="00A76429">
      <w:pPr>
        <w:shd w:val="clear" w:color="auto" w:fill="FFFFFF"/>
        <w:spacing w:line="317" w:lineRule="exact"/>
        <w:ind w:left="115" w:right="346" w:firstLine="634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z w:val="28"/>
          <w:szCs w:val="28"/>
        </w:rPr>
        <w:t xml:space="preserve">Объекты социальной сферы (школа, дом культуры, ФАП) подключены к централизованным системам теплоснабжения, которые состоят из котельной и тепловых сетей. Эксплуатацию котельной и тепловых сетей на </w:t>
      </w:r>
      <w:r w:rsidRPr="00A764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территории Унарского сельского поселения осуществляют МКУ «Ресурсный </w:t>
      </w:r>
      <w:r w:rsidRPr="00A76429">
        <w:rPr>
          <w:rFonts w:ascii="Times New Roman" w:eastAsia="Times New Roman" w:hAnsi="Times New Roman" w:cs="Times New Roman"/>
          <w:sz w:val="28"/>
          <w:szCs w:val="28"/>
        </w:rPr>
        <w:t>центр обеспечения учреждений в сфере образования» - 1 котельная.</w:t>
      </w:r>
    </w:p>
    <w:p w:rsidR="00A76429" w:rsidRPr="00A76429" w:rsidRDefault="00A76429" w:rsidP="00A76429">
      <w:pPr>
        <w:shd w:val="clear" w:color="auto" w:fill="FFFFFF"/>
        <w:spacing w:line="317" w:lineRule="exact"/>
        <w:ind w:left="845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Основным видом топлива у населения являются дрова.</w:t>
      </w:r>
    </w:p>
    <w:p w:rsidR="00A76429" w:rsidRPr="00A76429" w:rsidRDefault="00A76429" w:rsidP="00A76429">
      <w:pPr>
        <w:shd w:val="clear" w:color="auto" w:fill="FFFFFF"/>
        <w:spacing w:line="317" w:lineRule="exact"/>
        <w:ind w:left="125" w:right="355" w:firstLine="720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z w:val="28"/>
          <w:szCs w:val="28"/>
        </w:rPr>
        <w:t>Теплоснабжение производственных предприятий осуществляется от собственных источников тепловой энергии, размещенных на территориях предприятий.</w:t>
      </w:r>
    </w:p>
    <w:p w:rsidR="00A76429" w:rsidRPr="00A76429" w:rsidRDefault="00A76429" w:rsidP="00A76429">
      <w:pPr>
        <w:shd w:val="clear" w:color="auto" w:fill="FFFFFF"/>
        <w:spacing w:line="317" w:lineRule="exact"/>
        <w:ind w:left="125" w:right="355" w:firstLine="720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z w:val="28"/>
          <w:szCs w:val="28"/>
        </w:rPr>
        <w:t>Размещение котельной тепловых сетей представлено в графической части.</w:t>
      </w:r>
    </w:p>
    <w:p w:rsidR="00A76429" w:rsidRPr="00A76429" w:rsidRDefault="00A76429" w:rsidP="00A76429">
      <w:pPr>
        <w:shd w:val="clear" w:color="auto" w:fill="FFFFFF"/>
        <w:tabs>
          <w:tab w:val="left" w:pos="614"/>
        </w:tabs>
        <w:spacing w:before="307" w:line="326" w:lineRule="exact"/>
        <w:ind w:left="125" w:right="365"/>
        <w:jc w:val="both"/>
        <w:rPr>
          <w:rFonts w:ascii="Times New Roman" w:hAnsi="Times New Roman" w:cs="Times New Roman"/>
        </w:rPr>
      </w:pPr>
      <w:r w:rsidRPr="00A76429">
        <w:rPr>
          <w:rFonts w:ascii="Times New Roman" w:hAnsi="Times New Roman" w:cs="Times New Roman"/>
          <w:spacing w:val="-14"/>
          <w:sz w:val="28"/>
          <w:szCs w:val="28"/>
        </w:rPr>
        <w:t>1.2.</w:t>
      </w:r>
      <w:r w:rsidRPr="00A76429">
        <w:rPr>
          <w:rFonts w:ascii="Times New Roman" w:hAnsi="Times New Roman" w:cs="Times New Roman"/>
          <w:sz w:val="28"/>
          <w:szCs w:val="28"/>
        </w:rPr>
        <w:tab/>
      </w:r>
      <w:r w:rsidRPr="00A76429">
        <w:rPr>
          <w:rFonts w:ascii="Times New Roman" w:eastAsia="Times New Roman" w:hAnsi="Times New Roman" w:cs="Times New Roman"/>
          <w:sz w:val="28"/>
          <w:szCs w:val="28"/>
        </w:rPr>
        <w:t>Объемы потребления тепловой энергии (мощности), теплоносителя и с</w:t>
      </w:r>
      <w:r w:rsidRPr="00A76429">
        <w:rPr>
          <w:rFonts w:ascii="Times New Roman" w:eastAsia="Times New Roman" w:hAnsi="Times New Roman" w:cs="Times New Roman"/>
          <w:sz w:val="28"/>
          <w:szCs w:val="28"/>
        </w:rPr>
        <w:br/>
        <w:t>разделением по видам теплопотребления.</w:t>
      </w:r>
    </w:p>
    <w:p w:rsidR="00A76429" w:rsidRPr="00A76429" w:rsidRDefault="00A76429" w:rsidP="00A76429">
      <w:pPr>
        <w:shd w:val="clear" w:color="auto" w:fill="FFFFFF"/>
        <w:spacing w:before="317" w:line="317" w:lineRule="exact"/>
        <w:ind w:left="125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Годовые объемы потребления тепловой энергии (мощности), теплоносителя с </w:t>
      </w:r>
      <w:r w:rsidRPr="00A76429">
        <w:rPr>
          <w:rFonts w:ascii="Times New Roman" w:eastAsia="Times New Roman" w:hAnsi="Times New Roman" w:cs="Times New Roman"/>
          <w:sz w:val="28"/>
          <w:szCs w:val="28"/>
        </w:rPr>
        <w:t>разделением по видам потребления по каждой котельной</w:t>
      </w:r>
    </w:p>
    <w:p w:rsidR="00A76429" w:rsidRPr="00A76429" w:rsidRDefault="00A76429" w:rsidP="00A76429">
      <w:pPr>
        <w:spacing w:after="3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1795"/>
        <w:gridCol w:w="1085"/>
        <w:gridCol w:w="1613"/>
        <w:gridCol w:w="912"/>
      </w:tblGrid>
      <w:tr w:rsidR="00A76429" w:rsidRPr="00A76429" w:rsidTr="001B4937">
        <w:trPr>
          <w:trHeight w:hRule="exact" w:val="336"/>
        </w:trPr>
        <w:tc>
          <w:tcPr>
            <w:tcW w:w="4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82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</w:rPr>
              <w:t>Наименование котельной, адрес</w:t>
            </w:r>
          </w:p>
        </w:tc>
        <w:tc>
          <w:tcPr>
            <w:tcW w:w="5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306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30"/>
                <w:szCs w:val="30"/>
              </w:rPr>
              <w:t>Годовое потребление</w:t>
            </w:r>
          </w:p>
        </w:tc>
      </w:tr>
      <w:tr w:rsidR="00A76429" w:rsidRPr="00A76429" w:rsidTr="001B4937">
        <w:trPr>
          <w:trHeight w:hRule="exact" w:val="662"/>
        </w:trPr>
        <w:tc>
          <w:tcPr>
            <w:tcW w:w="4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rPr>
                <w:rFonts w:ascii="Times New Roman" w:hAnsi="Times New Roman" w:cs="Times New Roman"/>
              </w:rPr>
            </w:pPr>
          </w:p>
          <w:p w:rsidR="00A76429" w:rsidRPr="00A76429" w:rsidRDefault="00A76429" w:rsidP="001B4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spacing w:line="326" w:lineRule="exact"/>
              <w:ind w:left="230" w:right="250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</w:rPr>
              <w:t xml:space="preserve">Тепловая энергия, </w:t>
            </w:r>
            <w:r w:rsidRPr="00A76429">
              <w:rPr>
                <w:rFonts w:ascii="Times New Roman" w:eastAsia="Times New Roman" w:hAnsi="Times New Roman" w:cs="Times New Roman"/>
                <w:sz w:val="30"/>
                <w:szCs w:val="30"/>
              </w:rPr>
              <w:t>Гкал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</w:rPr>
              <w:t>Теплоноситель,</w:t>
            </w:r>
          </w:p>
          <w:p w:rsidR="00A76429" w:rsidRPr="00A76429" w:rsidRDefault="00A76429" w:rsidP="001B4937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30"/>
                <w:szCs w:val="30"/>
              </w:rPr>
              <w:t>м</w:t>
            </w:r>
            <w:r w:rsidRPr="00A76429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</w:tr>
      <w:tr w:rsidR="00A76429" w:rsidRPr="00A76429" w:rsidTr="001B4937">
        <w:trPr>
          <w:trHeight w:hRule="exact" w:val="326"/>
        </w:trPr>
        <w:tc>
          <w:tcPr>
            <w:tcW w:w="4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rPr>
                <w:rFonts w:ascii="Times New Roman" w:hAnsi="Times New Roman" w:cs="Times New Roman"/>
              </w:rPr>
            </w:pPr>
          </w:p>
          <w:p w:rsidR="00A76429" w:rsidRPr="00A76429" w:rsidRDefault="00A76429" w:rsidP="001B4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14"/>
                <w:sz w:val="30"/>
                <w:szCs w:val="30"/>
              </w:rPr>
              <w:t>Отопление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30"/>
                <w:szCs w:val="30"/>
              </w:rPr>
              <w:t>ГВС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14"/>
                <w:sz w:val="30"/>
                <w:szCs w:val="30"/>
              </w:rPr>
              <w:t>Отопление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20"/>
                <w:sz w:val="30"/>
                <w:szCs w:val="30"/>
              </w:rPr>
              <w:t>ГВС</w:t>
            </w:r>
          </w:p>
        </w:tc>
      </w:tr>
      <w:tr w:rsidR="00A76429" w:rsidRPr="00A76429" w:rsidTr="001B4937">
        <w:trPr>
          <w:trHeight w:hRule="exact" w:val="34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Котельная к Унарской школе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365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30"/>
                <w:szCs w:val="30"/>
              </w:rPr>
              <w:t>1133,84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365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317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30"/>
                <w:szCs w:val="30"/>
              </w:rPr>
              <w:t>226,76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</w:tbl>
    <w:p w:rsidR="00A76429" w:rsidRPr="00A76429" w:rsidRDefault="00A76429" w:rsidP="00A76429">
      <w:pPr>
        <w:rPr>
          <w:rFonts w:ascii="Times New Roman" w:hAnsi="Times New Roman" w:cs="Times New Roman"/>
        </w:rPr>
        <w:sectPr w:rsidR="00A76429" w:rsidRPr="00A76429" w:rsidSect="003776C0">
          <w:headerReference w:type="default" r:id="rId8"/>
          <w:pgSz w:w="11909" w:h="16834"/>
          <w:pgMar w:top="-513" w:right="506" w:bottom="720" w:left="1582" w:header="1135" w:footer="0" w:gutter="0"/>
          <w:cols w:space="60"/>
          <w:noEndnote/>
        </w:sectPr>
      </w:pPr>
    </w:p>
    <w:p w:rsidR="00A76429" w:rsidRPr="00A76429" w:rsidRDefault="00A76429" w:rsidP="00A76429">
      <w:pPr>
        <w:shd w:val="clear" w:color="auto" w:fill="FFFFFF"/>
        <w:rPr>
          <w:rFonts w:ascii="Times New Roman" w:hAnsi="Times New Roman" w:cs="Times New Roman"/>
        </w:rPr>
      </w:pPr>
      <w:r w:rsidRPr="00A76429">
        <w:rPr>
          <w:rFonts w:ascii="Times New Roman" w:hAnsi="Times New Roman" w:cs="Times New Roman"/>
          <w:spacing w:val="-11"/>
          <w:sz w:val="30"/>
          <w:szCs w:val="30"/>
        </w:rPr>
        <w:lastRenderedPageBreak/>
        <w:t xml:space="preserve">1.3. </w:t>
      </w:r>
      <w:r w:rsidRPr="00A76429">
        <w:rPr>
          <w:rFonts w:ascii="Times New Roman" w:eastAsia="Times New Roman" w:hAnsi="Times New Roman" w:cs="Times New Roman"/>
          <w:spacing w:val="-11"/>
          <w:sz w:val="30"/>
          <w:szCs w:val="30"/>
        </w:rPr>
        <w:t>Потребление тепловой энергии (мощности) и теплоносителя объектами.</w:t>
      </w:r>
    </w:p>
    <w:p w:rsidR="00A76429" w:rsidRPr="00A76429" w:rsidRDefault="00A76429" w:rsidP="00A76429">
      <w:pPr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74"/>
        <w:gridCol w:w="1411"/>
        <w:gridCol w:w="1171"/>
        <w:gridCol w:w="1440"/>
        <w:gridCol w:w="1277"/>
      </w:tblGrid>
      <w:tr w:rsidR="00A76429" w:rsidRPr="00A76429" w:rsidTr="001B4937">
        <w:trPr>
          <w:trHeight w:hRule="exact" w:val="336"/>
        </w:trPr>
        <w:tc>
          <w:tcPr>
            <w:tcW w:w="44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219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24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Годовое потребление</w:t>
            </w:r>
          </w:p>
        </w:tc>
      </w:tr>
      <w:tr w:rsidR="00A76429" w:rsidRPr="00A76429" w:rsidTr="001B4937">
        <w:trPr>
          <w:trHeight w:hRule="exact" w:val="653"/>
        </w:trPr>
        <w:tc>
          <w:tcPr>
            <w:tcW w:w="44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rPr>
                <w:rFonts w:ascii="Times New Roman" w:hAnsi="Times New Roman" w:cs="Times New Roman"/>
              </w:rPr>
            </w:pPr>
          </w:p>
          <w:p w:rsidR="00A76429" w:rsidRPr="00A76429" w:rsidRDefault="00A76429" w:rsidP="001B4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spacing w:line="326" w:lineRule="exact"/>
              <w:ind w:left="86" w:right="96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Тепловая энергия, </w:t>
            </w: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Теплоноситель, м^</w:t>
            </w:r>
          </w:p>
        </w:tc>
      </w:tr>
      <w:tr w:rsidR="00A76429" w:rsidRPr="00A76429" w:rsidTr="001B4937">
        <w:trPr>
          <w:trHeight w:hRule="exact" w:val="336"/>
        </w:trPr>
        <w:tc>
          <w:tcPr>
            <w:tcW w:w="4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rPr>
                <w:rFonts w:ascii="Times New Roman" w:hAnsi="Times New Roman" w:cs="Times New Roman"/>
              </w:rPr>
            </w:pPr>
          </w:p>
          <w:p w:rsidR="00A76429" w:rsidRPr="00A76429" w:rsidRDefault="00A76429" w:rsidP="001B4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Отопление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ГВС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отопление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ГВС</w:t>
            </w:r>
          </w:p>
        </w:tc>
      </w:tr>
      <w:tr w:rsidR="00A76429" w:rsidRPr="00A76429" w:rsidTr="001B4937">
        <w:trPr>
          <w:trHeight w:hRule="exact" w:val="336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2093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429" w:rsidRPr="00A76429" w:rsidTr="001B4937">
        <w:trPr>
          <w:trHeight w:hRule="exact" w:val="326"/>
        </w:trPr>
        <w:tc>
          <w:tcPr>
            <w:tcW w:w="9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3024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Котельная к Унарской школе</w:t>
            </w:r>
          </w:p>
        </w:tc>
      </w:tr>
      <w:tr w:rsidR="00A76429" w:rsidRPr="00A76429" w:rsidTr="001B4937">
        <w:trPr>
          <w:trHeight w:hRule="exact" w:val="336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355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377,67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75,53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429" w:rsidRPr="00A76429" w:rsidTr="001B4937">
        <w:trPr>
          <w:trHeight w:hRule="exact" w:val="326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Теплица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80,11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76429" w:rsidRPr="00A76429" w:rsidTr="001B4937">
        <w:trPr>
          <w:trHeight w:hRule="exact" w:val="336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429" w:rsidRPr="00A76429" w:rsidTr="001B4937">
        <w:trPr>
          <w:trHeight w:hRule="exact" w:val="326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0C0C76" w:rsidP="001B493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429" w:rsidRPr="00A76429" w:rsidTr="001B4937">
        <w:trPr>
          <w:trHeight w:hRule="exact" w:val="346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0C0C76" w:rsidP="001B493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6429" w:rsidRPr="00A76429" w:rsidRDefault="00A76429" w:rsidP="00A76429">
      <w:pPr>
        <w:shd w:val="clear" w:color="auto" w:fill="FFFFFF"/>
        <w:spacing w:before="326" w:line="317" w:lineRule="exact"/>
        <w:ind w:left="115" w:right="298" w:firstLine="605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 настоящее время на территории Унарского сельского поселения </w:t>
      </w:r>
      <w:r w:rsidRPr="00A76429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размещено около 3 различных теплоисточников (кроме жилфонда), от </w:t>
      </w:r>
      <w:r w:rsidRPr="00A76429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которых осуществляется теплоснабжение малых объектов производственной и непроизводственной сферы. Среднегодовая выработка тепла данных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теплоисточников составляет ориентировочно </w:t>
      </w:r>
      <w:r w:rsidR="000C0C76">
        <w:rPr>
          <w:rFonts w:ascii="Times New Roman" w:eastAsia="Times New Roman" w:hAnsi="Times New Roman" w:cs="Times New Roman"/>
          <w:spacing w:val="-10"/>
          <w:sz w:val="30"/>
          <w:szCs w:val="30"/>
        </w:rPr>
        <w:t>281,7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Гкал/год</w:t>
      </w:r>
      <w:r w:rsidR="00534805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. </w:t>
      </w:r>
      <w:r w:rsidRPr="00A76429">
        <w:rPr>
          <w:rFonts w:ascii="Times New Roman" w:eastAsia="Times New Roman" w:hAnsi="Times New Roman" w:cs="Times New Roman"/>
          <w:sz w:val="30"/>
          <w:szCs w:val="30"/>
        </w:rPr>
        <w:t xml:space="preserve">Теплоснабжение производственных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предприятий осуществляется от собственных котельных, размещенных на </w:t>
      </w:r>
      <w:r w:rsidRPr="00A76429">
        <w:rPr>
          <w:rFonts w:ascii="Times New Roman" w:eastAsia="Times New Roman" w:hAnsi="Times New Roman" w:cs="Times New Roman"/>
          <w:sz w:val="30"/>
          <w:szCs w:val="30"/>
        </w:rPr>
        <w:t>территориях предприятий.</w:t>
      </w:r>
    </w:p>
    <w:p w:rsidR="00A76429" w:rsidRPr="00A76429" w:rsidRDefault="00A76429" w:rsidP="00A76429">
      <w:pPr>
        <w:shd w:val="clear" w:color="auto" w:fill="FFFFFF"/>
        <w:spacing w:line="317" w:lineRule="exact"/>
        <w:ind w:left="125" w:right="307" w:firstLine="720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Учитывая, что Генеральным планом Унарского сельского поселения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не предусмотрено изменение схемы теплоснабжения, теплоснабжение перспективных объектов, которые планируется разместить вне зоны действия </w:t>
      </w:r>
      <w:r w:rsidRPr="00A76429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существующих котельных, предлагается осуществить от автономных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>источников. Изменения производственных зон не планируется.</w:t>
      </w:r>
    </w:p>
    <w:p w:rsidR="00A76429" w:rsidRPr="00A76429" w:rsidRDefault="00A76429" w:rsidP="00A76429">
      <w:pPr>
        <w:shd w:val="clear" w:color="auto" w:fill="FFFFFF"/>
        <w:spacing w:before="317" w:line="317" w:lineRule="exact"/>
        <w:ind w:left="192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Существующие  значения  установленной  тепловой   мощности  основного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>оборудования источников тепловой энергии (в разрезе котельных).</w:t>
      </w:r>
    </w:p>
    <w:p w:rsidR="00A76429" w:rsidRPr="00A76429" w:rsidRDefault="00A76429" w:rsidP="00A76429">
      <w:pPr>
        <w:spacing w:after="3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8"/>
        <w:gridCol w:w="3418"/>
      </w:tblGrid>
      <w:tr w:rsidR="00A76429" w:rsidRPr="00A76429" w:rsidTr="001B4937">
        <w:trPr>
          <w:trHeight w:hRule="exact" w:val="662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883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spacing w:line="326" w:lineRule="exact"/>
              <w:ind w:left="29" w:right="29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Установленная мощность, </w:t>
            </w: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A76429" w:rsidRPr="00A76429" w:rsidTr="001B4937">
        <w:trPr>
          <w:trHeight w:hRule="exact" w:val="346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Котельная к Унарской школе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</w:tbl>
    <w:p w:rsidR="00A76429" w:rsidRPr="00A76429" w:rsidRDefault="00A76429" w:rsidP="00A76429">
      <w:pPr>
        <w:shd w:val="clear" w:color="auto" w:fill="FFFFFF"/>
        <w:spacing w:before="307" w:line="326" w:lineRule="exact"/>
        <w:ind w:left="134" w:right="307" w:firstLine="41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 xml:space="preserve">Раздел 2. </w:t>
      </w:r>
      <w:r w:rsidRPr="00A7642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 xml:space="preserve">Модернизация системы теплоснабжения Унарского сельского </w:t>
      </w:r>
      <w:r w:rsidRPr="00A76429"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>поселения не предусматривает изменения схемы теплоснабжения.</w:t>
      </w:r>
    </w:p>
    <w:p w:rsidR="00A76429" w:rsidRPr="00A76429" w:rsidRDefault="00A76429" w:rsidP="00A76429">
      <w:pPr>
        <w:shd w:val="clear" w:color="auto" w:fill="FFFFFF"/>
        <w:spacing w:before="298" w:line="326" w:lineRule="exact"/>
        <w:ind w:left="125"/>
        <w:rPr>
          <w:rFonts w:ascii="Times New Roman" w:hAnsi="Times New Roman" w:cs="Times New Roman"/>
        </w:rPr>
      </w:pPr>
      <w:r w:rsidRPr="00A76429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2.1.      </w:t>
      </w:r>
      <w:r w:rsidRPr="00A7642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Описание     существующих     и     перспективных     зон     действия </w:t>
      </w:r>
      <w:r w:rsidRPr="00A76429">
        <w:rPr>
          <w:rFonts w:ascii="Times New Roman" w:eastAsia="Times New Roman" w:hAnsi="Times New Roman" w:cs="Times New Roman"/>
          <w:sz w:val="30"/>
          <w:szCs w:val="30"/>
        </w:rPr>
        <w:t>индивидуальных источников тепловой энергии.</w:t>
      </w:r>
    </w:p>
    <w:p w:rsidR="00A76429" w:rsidRPr="00A76429" w:rsidRDefault="00A76429" w:rsidP="00A76429">
      <w:pPr>
        <w:shd w:val="clear" w:color="auto" w:fill="FFFFFF"/>
        <w:spacing w:before="317" w:line="317" w:lineRule="exact"/>
        <w:ind w:left="115" w:right="298" w:firstLine="422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Индивидуальные источники тепловой энергии (индивидуальные котлы на </w:t>
      </w:r>
      <w:r w:rsidRPr="00A76429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твердом топливе и печи) служат для теплоснабжения индивидуального </w:t>
      </w:r>
      <w:r w:rsidRPr="00A76429">
        <w:rPr>
          <w:rFonts w:ascii="Times New Roman" w:eastAsia="Times New Roman" w:hAnsi="Times New Roman" w:cs="Times New Roman"/>
          <w:sz w:val="30"/>
          <w:szCs w:val="30"/>
        </w:rPr>
        <w:t>жилищного фонда, который составляет     5756   кв. м.</w:t>
      </w:r>
    </w:p>
    <w:p w:rsidR="00A76429" w:rsidRPr="00A76429" w:rsidRDefault="00A76429" w:rsidP="00A76429">
      <w:pPr>
        <w:shd w:val="clear" w:color="auto" w:fill="FFFFFF"/>
        <w:spacing w:line="317" w:lineRule="exact"/>
        <w:ind w:left="125" w:right="125" w:firstLine="346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z w:val="30"/>
          <w:szCs w:val="30"/>
        </w:rPr>
        <w:t xml:space="preserve">Унарское сельское поселение, как в целом Седельниковский </w:t>
      </w:r>
      <w:r w:rsidRPr="00A76429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муниципальный район, не газифицированы. Поэтому индивидуальный жилой </w:t>
      </w:r>
      <w:r w:rsidRPr="00A76429">
        <w:rPr>
          <w:rFonts w:ascii="Times New Roman" w:eastAsia="Times New Roman" w:hAnsi="Times New Roman" w:cs="Times New Roman"/>
          <w:sz w:val="30"/>
          <w:szCs w:val="30"/>
        </w:rPr>
        <w:t>фонд не имеет индивидуального газового отопления.</w:t>
      </w:r>
    </w:p>
    <w:p w:rsidR="00A76429" w:rsidRPr="00A76429" w:rsidRDefault="00A76429" w:rsidP="00A76429">
      <w:pPr>
        <w:shd w:val="clear" w:color="auto" w:fill="FFFFFF"/>
        <w:spacing w:line="317" w:lineRule="exact"/>
        <w:ind w:left="115" w:right="115" w:firstLine="278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Индивидуальное отопление осуществляется от теплоснабжающих </w:t>
      </w:r>
      <w:r w:rsidRPr="00A76429">
        <w:rPr>
          <w:rFonts w:ascii="Times New Roman" w:eastAsia="Times New Roman" w:hAnsi="Times New Roman" w:cs="Times New Roman"/>
          <w:sz w:val="30"/>
          <w:szCs w:val="30"/>
        </w:rPr>
        <w:t xml:space="preserve">устройств без потерь при передаче, так как нет внешних систем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>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A76429" w:rsidRPr="00A76429" w:rsidRDefault="00A76429" w:rsidP="00A76429">
      <w:pPr>
        <w:shd w:val="clear" w:color="auto" w:fill="FFFFFF"/>
        <w:spacing w:line="317" w:lineRule="exact"/>
        <w:ind w:left="115" w:right="134" w:firstLine="288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Среднегодовая выработка тепла индивидуальными источниками </w:t>
      </w:r>
      <w:r w:rsidRPr="00A76429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теплоснабжения ориентировочно составляет </w:t>
      </w:r>
      <w:r w:rsidR="000C0C76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A76429">
        <w:rPr>
          <w:rFonts w:ascii="Times New Roman" w:eastAsia="Times New Roman" w:hAnsi="Times New Roman" w:cs="Times New Roman"/>
          <w:spacing w:val="-7"/>
          <w:sz w:val="30"/>
          <w:szCs w:val="30"/>
        </w:rPr>
        <w:t>2014 Гкал/год.</w:t>
      </w:r>
    </w:p>
    <w:p w:rsidR="00A76429" w:rsidRPr="00A76429" w:rsidRDefault="00A76429" w:rsidP="00A76429">
      <w:pPr>
        <w:shd w:val="clear" w:color="auto" w:fill="FFFFFF"/>
        <w:spacing w:line="317" w:lineRule="exact"/>
        <w:ind w:left="115" w:right="125" w:firstLine="288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На основании данных сайтов компаний производителей оборудования, технических паспортов устройств характеристика индивидуальных </w:t>
      </w:r>
      <w:r w:rsidRPr="00A76429">
        <w:rPr>
          <w:rFonts w:ascii="Times New Roman" w:eastAsia="Times New Roman" w:hAnsi="Times New Roman" w:cs="Times New Roman"/>
          <w:sz w:val="30"/>
          <w:szCs w:val="30"/>
        </w:rPr>
        <w:t>теплогенерирующих установок имеет следующий вид:</w:t>
      </w:r>
    </w:p>
    <w:p w:rsidR="00A76429" w:rsidRPr="00A76429" w:rsidRDefault="00A76429" w:rsidP="00A76429">
      <w:pPr>
        <w:spacing w:after="3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3187"/>
        <w:gridCol w:w="3206"/>
      </w:tblGrid>
      <w:tr w:rsidR="00A76429" w:rsidRPr="00A76429" w:rsidTr="001B4937">
        <w:trPr>
          <w:trHeight w:hRule="exact" w:val="97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КПД</w:t>
            </w:r>
          </w:p>
          <w:p w:rsidR="00A76429" w:rsidRPr="00A76429" w:rsidRDefault="00A76429" w:rsidP="001B4937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теплогенерирующих</w:t>
            </w:r>
          </w:p>
          <w:p w:rsidR="00A76429" w:rsidRPr="00A76429" w:rsidRDefault="00A76429" w:rsidP="001B4937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установок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spacing w:line="326" w:lineRule="exact"/>
              <w:ind w:left="10" w:right="403" w:hanging="10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Теплотворная </w:t>
            </w:r>
            <w:r w:rsidRPr="00A764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способность топлива, </w:t>
            </w: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Гкал/ед.</w:t>
            </w:r>
          </w:p>
        </w:tc>
      </w:tr>
      <w:tr w:rsidR="00A76429" w:rsidRPr="00A76429" w:rsidTr="001B4937">
        <w:trPr>
          <w:trHeight w:hRule="exact" w:val="34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 каменный, т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248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429" w:rsidRPr="00A76429" w:rsidRDefault="00A76429" w:rsidP="001B4937">
            <w:pPr>
              <w:shd w:val="clear" w:color="auto" w:fill="FFFFFF"/>
              <w:ind w:left="1325"/>
              <w:rPr>
                <w:rFonts w:ascii="Times New Roman" w:hAnsi="Times New Roman" w:cs="Times New Roman"/>
              </w:rPr>
            </w:pPr>
            <w:r w:rsidRPr="00A76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64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A76429" w:rsidRPr="00A76429" w:rsidRDefault="00A76429" w:rsidP="00A76429">
      <w:pPr>
        <w:shd w:val="clear" w:color="auto" w:fill="FFFFFF"/>
        <w:spacing w:before="317" w:line="317" w:lineRule="exact"/>
        <w:ind w:left="125" w:right="125" w:firstLine="134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Главной тенденцией децентрализованного теплоснабжения населения, </w:t>
      </w:r>
      <w:r w:rsidRPr="00A76429">
        <w:rPr>
          <w:rFonts w:ascii="Times New Roman" w:eastAsia="Times New Roman" w:hAnsi="Times New Roman" w:cs="Times New Roman"/>
          <w:sz w:val="30"/>
          <w:szCs w:val="30"/>
        </w:rPr>
        <w:t>производства тепла индивидуальными теплоисточниками является ожидаемая в перспективе газификация района.</w:t>
      </w:r>
    </w:p>
    <w:p w:rsidR="00A76429" w:rsidRPr="00A76429" w:rsidRDefault="00A76429" w:rsidP="00A76429">
      <w:pPr>
        <w:shd w:val="clear" w:color="auto" w:fill="FFFFFF"/>
        <w:tabs>
          <w:tab w:val="left" w:pos="672"/>
        </w:tabs>
        <w:spacing w:before="307" w:line="326" w:lineRule="exact"/>
        <w:ind w:left="115" w:right="125"/>
        <w:jc w:val="both"/>
        <w:rPr>
          <w:rFonts w:ascii="Times New Roman" w:hAnsi="Times New Roman" w:cs="Times New Roman"/>
        </w:rPr>
      </w:pPr>
      <w:r w:rsidRPr="00A76429">
        <w:rPr>
          <w:rFonts w:ascii="Times New Roman" w:hAnsi="Times New Roman" w:cs="Times New Roman"/>
          <w:spacing w:val="-14"/>
          <w:sz w:val="30"/>
          <w:szCs w:val="30"/>
        </w:rPr>
        <w:t>2.2.</w:t>
      </w:r>
      <w:r w:rsidRPr="00A76429">
        <w:rPr>
          <w:rFonts w:ascii="Times New Roman" w:hAnsi="Times New Roman" w:cs="Times New Roman"/>
          <w:sz w:val="30"/>
          <w:szCs w:val="30"/>
        </w:rPr>
        <w:tab/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>Перспективные балансы тепловой мощности и тепловой нагрузки в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br/>
        <w:t>перспективных зонах действия источников тепловой энергии,</w:t>
      </w:r>
    </w:p>
    <w:p w:rsidR="00A76429" w:rsidRPr="00A76429" w:rsidRDefault="00A76429" w:rsidP="00A76429">
      <w:pPr>
        <w:shd w:val="clear" w:color="auto" w:fill="FFFFFF"/>
        <w:spacing w:before="317" w:line="317" w:lineRule="exact"/>
        <w:ind w:left="125" w:right="125" w:firstLine="278"/>
        <w:jc w:val="both"/>
        <w:rPr>
          <w:rFonts w:ascii="Times New Roman" w:hAnsi="Times New Roman" w:cs="Times New Roman"/>
        </w:rPr>
      </w:pPr>
      <w:r w:rsidRPr="00A76429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Перспективные балансы тепловой мощности и тепловой нагрузки в </w:t>
      </w:r>
      <w:r w:rsidRPr="00A7642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перспективных зонах действия источников тепловой энергии равны </w:t>
      </w:r>
      <w:r w:rsidRPr="00A76429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существующим, так как в Генеральном плане Унарского сельского поселения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>не предусмотрено изменение сложившейся схемы теплоснабжения.</w:t>
      </w:r>
    </w:p>
    <w:p w:rsidR="00A76429" w:rsidRPr="00A76429" w:rsidRDefault="00A76429" w:rsidP="00A76429">
      <w:pPr>
        <w:shd w:val="clear" w:color="auto" w:fill="FFFFFF"/>
        <w:tabs>
          <w:tab w:val="left" w:pos="672"/>
        </w:tabs>
        <w:spacing w:before="317" w:line="317" w:lineRule="exact"/>
        <w:ind w:left="115" w:right="125"/>
        <w:jc w:val="both"/>
        <w:rPr>
          <w:rFonts w:ascii="Times New Roman" w:hAnsi="Times New Roman" w:cs="Times New Roman"/>
        </w:rPr>
      </w:pPr>
      <w:r w:rsidRPr="00A76429">
        <w:rPr>
          <w:rFonts w:ascii="Times New Roman" w:hAnsi="Times New Roman" w:cs="Times New Roman"/>
          <w:spacing w:val="-14"/>
          <w:sz w:val="30"/>
          <w:szCs w:val="30"/>
        </w:rPr>
        <w:t>2.3.</w:t>
      </w:r>
      <w:r w:rsidRPr="00A76429">
        <w:rPr>
          <w:rFonts w:ascii="Times New Roman" w:hAnsi="Times New Roman" w:cs="Times New Roman"/>
          <w:sz w:val="30"/>
          <w:szCs w:val="30"/>
        </w:rPr>
        <w:tab/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>Предложения по новому строительству источников тепловой энергии,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br/>
        <w:t>обеспечивающие перспективную тепловую нагрузку на вновь осваиваемых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br/>
      </w:r>
      <w:r w:rsidRPr="00A76429">
        <w:rPr>
          <w:rFonts w:ascii="Times New Roman" w:eastAsia="Times New Roman" w:hAnsi="Times New Roman" w:cs="Times New Roman"/>
          <w:sz w:val="30"/>
          <w:szCs w:val="30"/>
        </w:rPr>
        <w:t>территориях поселения.</w:t>
      </w:r>
    </w:p>
    <w:p w:rsidR="00A76429" w:rsidRDefault="00A76429" w:rsidP="00A76429">
      <w:pPr>
        <w:shd w:val="clear" w:color="auto" w:fill="FFFFFF"/>
        <w:spacing w:before="317" w:line="317" w:lineRule="exact"/>
        <w:ind w:left="125" w:right="125" w:firstLine="490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  <w:sectPr w:rsidR="00A76429" w:rsidSect="00E23D9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 xml:space="preserve">Учитывая, что Генеральным планом Унарского сельского поселения не </w:t>
      </w:r>
      <w:r w:rsidRPr="00A7642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предусмотрено изменение схемы теплоснабжения, теплоснабжение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перспективных объектов, которые планируется разместить вне зоны действия </w:t>
      </w:r>
      <w:r w:rsidRPr="00A76429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существующих котельных, предлагается осуществить от автономных </w:t>
      </w:r>
      <w:r w:rsidRPr="00A76429">
        <w:rPr>
          <w:rFonts w:ascii="Times New Roman" w:eastAsia="Times New Roman" w:hAnsi="Times New Roman" w:cs="Times New Roman"/>
          <w:spacing w:val="-10"/>
          <w:sz w:val="30"/>
          <w:szCs w:val="30"/>
        </w:rPr>
        <w:t>источников. Поэтому новое строительство котельных не планируется.</w:t>
      </w:r>
    </w:p>
    <w:p w:rsidR="00A76429" w:rsidRPr="00A76429" w:rsidRDefault="00A76429" w:rsidP="00A76429">
      <w:pPr>
        <w:pStyle w:val="a9"/>
        <w:shd w:val="clear" w:color="auto" w:fill="FFFFFF"/>
        <w:spacing w:before="317" w:line="317" w:lineRule="exact"/>
        <w:ind w:right="125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</w:rPr>
      </w:pPr>
      <w:r w:rsidRPr="00A76429">
        <w:rPr>
          <w:rFonts w:ascii="Times New Roman" w:eastAsia="Times New Roman" w:hAnsi="Times New Roman" w:cs="Times New Roman"/>
          <w:b/>
          <w:spacing w:val="-10"/>
          <w:sz w:val="30"/>
          <w:szCs w:val="30"/>
        </w:rPr>
        <w:lastRenderedPageBreak/>
        <w:t>Раздел 3. Перспективные топливные балансы</w:t>
      </w:r>
    </w:p>
    <w:tbl>
      <w:tblPr>
        <w:tblStyle w:val="aa"/>
        <w:tblW w:w="15009" w:type="dxa"/>
        <w:tblInd w:w="125" w:type="dxa"/>
        <w:tblLayout w:type="fixed"/>
        <w:tblLook w:val="04A0"/>
      </w:tblPr>
      <w:tblGrid>
        <w:gridCol w:w="1259"/>
        <w:gridCol w:w="851"/>
        <w:gridCol w:w="850"/>
        <w:gridCol w:w="425"/>
        <w:gridCol w:w="426"/>
        <w:gridCol w:w="850"/>
        <w:gridCol w:w="992"/>
        <w:gridCol w:w="426"/>
        <w:gridCol w:w="425"/>
        <w:gridCol w:w="850"/>
        <w:gridCol w:w="426"/>
        <w:gridCol w:w="425"/>
        <w:gridCol w:w="709"/>
        <w:gridCol w:w="425"/>
        <w:gridCol w:w="567"/>
        <w:gridCol w:w="425"/>
        <w:gridCol w:w="709"/>
        <w:gridCol w:w="425"/>
        <w:gridCol w:w="851"/>
        <w:gridCol w:w="425"/>
        <w:gridCol w:w="425"/>
        <w:gridCol w:w="613"/>
        <w:gridCol w:w="379"/>
        <w:gridCol w:w="426"/>
        <w:gridCol w:w="425"/>
      </w:tblGrid>
      <w:tr w:rsidR="00920BCE" w:rsidTr="00EF4398">
        <w:trPr>
          <w:trHeight w:val="270"/>
        </w:trPr>
        <w:tc>
          <w:tcPr>
            <w:tcW w:w="1259" w:type="dxa"/>
            <w:vMerge w:val="restart"/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теплоисточника</w:t>
            </w:r>
          </w:p>
        </w:tc>
        <w:tc>
          <w:tcPr>
            <w:tcW w:w="851" w:type="dxa"/>
            <w:vMerge w:val="restart"/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потребляемого тепла, Гкал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выработка тепла Гкал</w:t>
            </w:r>
          </w:p>
        </w:tc>
        <w:tc>
          <w:tcPr>
            <w:tcW w:w="709" w:type="dxa"/>
            <w:vMerge w:val="restart"/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котла</w:t>
            </w:r>
          </w:p>
        </w:tc>
        <w:tc>
          <w:tcPr>
            <w:tcW w:w="425" w:type="dxa"/>
            <w:vMerge w:val="restart"/>
            <w:textDirection w:val="btLr"/>
          </w:tcPr>
          <w:p w:rsidR="00920BCE" w:rsidRDefault="00920BCE" w:rsidP="00920BCE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расхода топлива на выработку  Гкал, кК.у.т.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топлива на выработку тепла, т.н.т</w:t>
            </w:r>
          </w:p>
        </w:tc>
      </w:tr>
      <w:tr w:rsidR="00920BCE" w:rsidTr="000C0C76">
        <w:trPr>
          <w:trHeight w:val="516"/>
        </w:trPr>
        <w:tc>
          <w:tcPr>
            <w:tcW w:w="1259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920BCE" w:rsidRPr="004C5B07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920BCE" w:rsidRPr="004C5B07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920BCE" w:rsidRPr="004C5B07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920BCE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920BCE" w:rsidRPr="004C5B07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920BCE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920BCE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920BCE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920BCE" w:rsidRPr="004C5B07" w:rsidRDefault="00920BCE" w:rsidP="00F340F4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</w:tcBorders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для потребителей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для потребителей</w:t>
            </w:r>
          </w:p>
        </w:tc>
        <w:tc>
          <w:tcPr>
            <w:tcW w:w="709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920BCE" w:rsidRDefault="00920BCE" w:rsidP="00920BCE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для потребителей</w:t>
            </w:r>
          </w:p>
        </w:tc>
      </w:tr>
      <w:tr w:rsidR="00EF4398" w:rsidTr="000C0C76">
        <w:trPr>
          <w:cantSplit/>
          <w:trHeight w:val="3895"/>
        </w:trPr>
        <w:tc>
          <w:tcPr>
            <w:tcW w:w="1259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собственность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Обл. собственность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мун.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Собств. 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0" w:type="dxa"/>
            <w:vMerge/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собственность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20BCE" w:rsidRDefault="00920BCE" w:rsidP="00F340F4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09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20BCE" w:rsidRDefault="00920BCE" w:rsidP="00F340F4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920BCE" w:rsidRDefault="00EF4398" w:rsidP="00EF4398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собственность</w:t>
            </w:r>
          </w:p>
        </w:tc>
        <w:tc>
          <w:tcPr>
            <w:tcW w:w="425" w:type="dxa"/>
            <w:textDirection w:val="btLr"/>
          </w:tcPr>
          <w:p w:rsidR="00920BCE" w:rsidRDefault="00EF4398" w:rsidP="00EF4398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собственность</w:t>
            </w:r>
          </w:p>
        </w:tc>
        <w:tc>
          <w:tcPr>
            <w:tcW w:w="613" w:type="dxa"/>
            <w:textDirection w:val="btLr"/>
          </w:tcPr>
          <w:p w:rsidR="00920BCE" w:rsidRDefault="00EF4398" w:rsidP="00EF4398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муниципального района</w:t>
            </w:r>
          </w:p>
        </w:tc>
        <w:tc>
          <w:tcPr>
            <w:tcW w:w="379" w:type="dxa"/>
            <w:textDirection w:val="btLr"/>
          </w:tcPr>
          <w:p w:rsidR="00920BCE" w:rsidRDefault="00EF4398" w:rsidP="00EF4398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сельского района</w:t>
            </w:r>
          </w:p>
        </w:tc>
        <w:tc>
          <w:tcPr>
            <w:tcW w:w="426" w:type="dxa"/>
            <w:textDirection w:val="btLr"/>
          </w:tcPr>
          <w:p w:rsidR="00920BCE" w:rsidRDefault="00EF4398" w:rsidP="00EF4398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425" w:type="dxa"/>
            <w:textDirection w:val="btLr"/>
          </w:tcPr>
          <w:p w:rsidR="00920BCE" w:rsidRDefault="00EF4398" w:rsidP="00EF4398">
            <w:pPr>
              <w:spacing w:before="317"/>
              <w:ind w:left="113" w:right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EF4398" w:rsidTr="000C0C76">
        <w:tc>
          <w:tcPr>
            <w:tcW w:w="1259" w:type="dxa"/>
          </w:tcPr>
          <w:p w:rsidR="00D40EB5" w:rsidRPr="00F340F4" w:rsidRDefault="00D40EB5" w:rsidP="00EF4398">
            <w:pPr>
              <w:spacing w:before="317"/>
              <w:ind w:right="12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340F4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</w:p>
          <w:p w:rsidR="00A76429" w:rsidRPr="00F340F4" w:rsidRDefault="00D40EB5" w:rsidP="00F254AC">
            <w:pPr>
              <w:spacing w:before="317"/>
              <w:ind w:right="12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340F4">
              <w:rPr>
                <w:rFonts w:ascii="Times New Roman" w:hAnsi="Times New Roman" w:cs="Times New Roman"/>
                <w:sz w:val="18"/>
                <w:szCs w:val="18"/>
              </w:rPr>
              <w:t>с. Унара 20</w:t>
            </w:r>
            <w:r w:rsidR="002829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340F4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0F76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340F4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  <w:r w:rsidR="000C0C76">
              <w:rPr>
                <w:rFonts w:ascii="Times New Roman" w:hAnsi="Times New Roman" w:cs="Times New Roman"/>
                <w:sz w:val="18"/>
                <w:szCs w:val="18"/>
              </w:rPr>
              <w:t xml:space="preserve"> (администрация Унарского поселения)</w:t>
            </w:r>
          </w:p>
        </w:tc>
        <w:tc>
          <w:tcPr>
            <w:tcW w:w="851" w:type="dxa"/>
          </w:tcPr>
          <w:p w:rsidR="00A76429" w:rsidRPr="00F340F4" w:rsidRDefault="00534805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76429" w:rsidRPr="00F340F4" w:rsidRDefault="00534805" w:rsidP="00EF4398">
            <w:pPr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76429" w:rsidRPr="00F340F4" w:rsidRDefault="000C0C76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76429" w:rsidRPr="00F340F4" w:rsidRDefault="000C0C76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76429" w:rsidRPr="00F340F4" w:rsidRDefault="00534805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76429" w:rsidRPr="00F340F4" w:rsidRDefault="000C0C76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281,7</w:t>
            </w:r>
          </w:p>
        </w:tc>
        <w:tc>
          <w:tcPr>
            <w:tcW w:w="426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Квж-03</w:t>
            </w:r>
          </w:p>
        </w:tc>
        <w:tc>
          <w:tcPr>
            <w:tcW w:w="425" w:type="dxa"/>
          </w:tcPr>
          <w:p w:rsidR="00A76429" w:rsidRPr="00F340F4" w:rsidRDefault="00A76429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6429" w:rsidRPr="00F340F4" w:rsidRDefault="00534805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9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76429" w:rsidRPr="00F340F4" w:rsidRDefault="00EF4398" w:rsidP="00EF4398">
            <w:pPr>
              <w:spacing w:before="317"/>
              <w:ind w:right="12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76429" w:rsidRPr="00A76429" w:rsidRDefault="00A76429" w:rsidP="00A76429">
      <w:pPr>
        <w:shd w:val="clear" w:color="auto" w:fill="FFFFFF"/>
        <w:spacing w:before="317" w:line="317" w:lineRule="exact"/>
        <w:ind w:left="125" w:right="125" w:firstLine="490"/>
        <w:jc w:val="both"/>
        <w:rPr>
          <w:rFonts w:ascii="Times New Roman" w:hAnsi="Times New Roman" w:cs="Times New Roman"/>
        </w:rPr>
      </w:pPr>
    </w:p>
    <w:p w:rsidR="00A76429" w:rsidRPr="00FA2CAE" w:rsidRDefault="00A76429" w:rsidP="00A76429">
      <w:pPr>
        <w:tabs>
          <w:tab w:val="left" w:pos="6270"/>
        </w:tabs>
        <w:rPr>
          <w:sz w:val="28"/>
          <w:szCs w:val="28"/>
        </w:rPr>
      </w:pPr>
    </w:p>
    <w:p w:rsidR="00EA3145" w:rsidRDefault="00EA3145"/>
    <w:sectPr w:rsidR="00EA3145" w:rsidSect="00A7642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A0" w:rsidRDefault="00E553A0" w:rsidP="00A76429">
      <w:pPr>
        <w:spacing w:after="0" w:line="240" w:lineRule="auto"/>
      </w:pPr>
      <w:r>
        <w:separator/>
      </w:r>
    </w:p>
  </w:endnote>
  <w:endnote w:type="continuationSeparator" w:id="1">
    <w:p w:rsidR="00E553A0" w:rsidRDefault="00E553A0" w:rsidP="00A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A0" w:rsidRDefault="00E553A0" w:rsidP="00A76429">
      <w:pPr>
        <w:spacing w:after="0" w:line="240" w:lineRule="auto"/>
      </w:pPr>
      <w:r>
        <w:separator/>
      </w:r>
    </w:p>
  </w:footnote>
  <w:footnote w:type="continuationSeparator" w:id="1">
    <w:p w:rsidR="00E553A0" w:rsidRDefault="00E553A0" w:rsidP="00A7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AE" w:rsidRDefault="00E553A0">
    <w:pPr>
      <w:pStyle w:val="a3"/>
    </w:pPr>
  </w:p>
  <w:p w:rsidR="00FA2CAE" w:rsidRDefault="00E553A0">
    <w:pPr>
      <w:pStyle w:val="a3"/>
    </w:pPr>
  </w:p>
  <w:p w:rsidR="00FA2CAE" w:rsidRDefault="00E553A0">
    <w:pPr>
      <w:pStyle w:val="a3"/>
    </w:pPr>
  </w:p>
  <w:p w:rsidR="00FA2CAE" w:rsidRDefault="00E553A0">
    <w:pPr>
      <w:pStyle w:val="a3"/>
    </w:pPr>
  </w:p>
  <w:p w:rsidR="00FA2CAE" w:rsidRDefault="00E553A0">
    <w:pPr>
      <w:pStyle w:val="a3"/>
    </w:pPr>
  </w:p>
  <w:p w:rsidR="00FA2CAE" w:rsidRDefault="00E553A0">
    <w:pPr>
      <w:pStyle w:val="a3"/>
    </w:pPr>
  </w:p>
  <w:p w:rsidR="00FA2CAE" w:rsidRDefault="00E553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C0" w:rsidRDefault="00E553A0">
    <w:pPr>
      <w:pStyle w:val="a3"/>
    </w:pPr>
  </w:p>
  <w:p w:rsidR="003776C0" w:rsidRDefault="00E553A0">
    <w:pPr>
      <w:pStyle w:val="a3"/>
    </w:pPr>
  </w:p>
  <w:p w:rsidR="003776C0" w:rsidRDefault="00E553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4CA"/>
    <w:multiLevelType w:val="singleLevel"/>
    <w:tmpl w:val="A3FA2B98"/>
    <w:lvl w:ilvl="0">
      <w:start w:val="1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429"/>
    <w:rsid w:val="000A779A"/>
    <w:rsid w:val="000C0C76"/>
    <w:rsid w:val="000F761F"/>
    <w:rsid w:val="00163D7E"/>
    <w:rsid w:val="002829BF"/>
    <w:rsid w:val="002B2BE2"/>
    <w:rsid w:val="0030787B"/>
    <w:rsid w:val="0033746D"/>
    <w:rsid w:val="003C7542"/>
    <w:rsid w:val="00447FC6"/>
    <w:rsid w:val="004C5B07"/>
    <w:rsid w:val="00534805"/>
    <w:rsid w:val="00565C5E"/>
    <w:rsid w:val="0058293D"/>
    <w:rsid w:val="00622983"/>
    <w:rsid w:val="006424FD"/>
    <w:rsid w:val="006E1EAC"/>
    <w:rsid w:val="00714F1E"/>
    <w:rsid w:val="008815CD"/>
    <w:rsid w:val="008D3BC7"/>
    <w:rsid w:val="00920BCE"/>
    <w:rsid w:val="009515F2"/>
    <w:rsid w:val="00A76429"/>
    <w:rsid w:val="00A932CD"/>
    <w:rsid w:val="00AB1CD0"/>
    <w:rsid w:val="00B528A6"/>
    <w:rsid w:val="00C9527C"/>
    <w:rsid w:val="00CD713F"/>
    <w:rsid w:val="00D35708"/>
    <w:rsid w:val="00D40EB5"/>
    <w:rsid w:val="00E553A0"/>
    <w:rsid w:val="00EA3145"/>
    <w:rsid w:val="00EF4398"/>
    <w:rsid w:val="00F11B51"/>
    <w:rsid w:val="00F254AC"/>
    <w:rsid w:val="00F340F4"/>
    <w:rsid w:val="00F5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4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76429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2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A7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6429"/>
  </w:style>
  <w:style w:type="paragraph" w:styleId="a9">
    <w:name w:val="List Paragraph"/>
    <w:basedOn w:val="a"/>
    <w:uiPriority w:val="34"/>
    <w:qFormat/>
    <w:rsid w:val="00A76429"/>
    <w:pPr>
      <w:ind w:left="720"/>
      <w:contextualSpacing/>
    </w:pPr>
  </w:style>
  <w:style w:type="table" w:styleId="aa">
    <w:name w:val="Table Grid"/>
    <w:basedOn w:val="a1"/>
    <w:uiPriority w:val="59"/>
    <w:rsid w:val="00A76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Унара</cp:lastModifiedBy>
  <cp:revision>18</cp:revision>
  <dcterms:created xsi:type="dcterms:W3CDTF">2018-05-31T04:16:00Z</dcterms:created>
  <dcterms:modified xsi:type="dcterms:W3CDTF">2024-01-17T16:01:00Z</dcterms:modified>
</cp:coreProperties>
</file>